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61E" w:rsidRDefault="00C9461E">
      <w:pPr>
        <w:rPr>
          <w:rFonts w:ascii="Garamond" w:hAnsi="Garamond"/>
          <w:b/>
          <w:sz w:val="32"/>
          <w:szCs w:val="32"/>
        </w:rPr>
      </w:pPr>
      <w:bookmarkStart w:id="0" w:name="_GoBack"/>
      <w:bookmarkEnd w:id="0"/>
    </w:p>
    <w:p w:rsidR="008203CD" w:rsidRDefault="00F55D1E">
      <w:pPr>
        <w:rPr>
          <w:rFonts w:ascii="Garamond" w:hAnsi="Garamond"/>
          <w:b/>
          <w:sz w:val="32"/>
          <w:szCs w:val="32"/>
        </w:rPr>
      </w:pPr>
      <w:r>
        <w:rPr>
          <w:rFonts w:ascii="Garamond" w:hAnsi="Garamond"/>
          <w:b/>
          <w:sz w:val="32"/>
          <w:szCs w:val="32"/>
        </w:rPr>
        <w:t xml:space="preserve">AN EXPLANATION OF </w:t>
      </w:r>
      <w:r w:rsidR="0090672A">
        <w:rPr>
          <w:rFonts w:ascii="Garamond" w:hAnsi="Garamond"/>
          <w:b/>
          <w:sz w:val="32"/>
          <w:szCs w:val="32"/>
        </w:rPr>
        <w:t xml:space="preserve">WHY </w:t>
      </w:r>
      <w:r w:rsidR="00FF44B2" w:rsidRPr="000A5023">
        <w:rPr>
          <w:rFonts w:ascii="Garamond" w:hAnsi="Garamond"/>
          <w:b/>
          <w:sz w:val="32"/>
          <w:szCs w:val="32"/>
        </w:rPr>
        <w:t>THE NATURAL HEALTH PRODUCTS BILL</w:t>
      </w:r>
      <w:r w:rsidR="00BA1E53" w:rsidRPr="000A5023">
        <w:rPr>
          <w:rFonts w:ascii="Garamond" w:hAnsi="Garamond"/>
          <w:b/>
          <w:sz w:val="32"/>
          <w:szCs w:val="32"/>
        </w:rPr>
        <w:t xml:space="preserve"> IS</w:t>
      </w:r>
      <w:r w:rsidR="00FF44B2" w:rsidRPr="000A5023">
        <w:rPr>
          <w:rFonts w:ascii="Garamond" w:hAnsi="Garamond"/>
          <w:b/>
          <w:sz w:val="32"/>
          <w:szCs w:val="32"/>
        </w:rPr>
        <w:t xml:space="preserve"> </w:t>
      </w:r>
      <w:r w:rsidR="00D540FC">
        <w:rPr>
          <w:rFonts w:ascii="Garamond" w:hAnsi="Garamond"/>
          <w:b/>
          <w:sz w:val="32"/>
          <w:szCs w:val="32"/>
        </w:rPr>
        <w:t>FLAWED</w:t>
      </w:r>
      <w:r w:rsidR="00FF44B2" w:rsidRPr="000A5023">
        <w:rPr>
          <w:rFonts w:ascii="Garamond" w:hAnsi="Garamond"/>
          <w:b/>
          <w:sz w:val="32"/>
          <w:szCs w:val="32"/>
        </w:rPr>
        <w:t xml:space="preserve"> REGULATION</w:t>
      </w:r>
      <w:r w:rsidR="008203CD">
        <w:rPr>
          <w:rFonts w:ascii="Garamond" w:hAnsi="Garamond"/>
          <w:b/>
          <w:sz w:val="32"/>
          <w:szCs w:val="32"/>
        </w:rPr>
        <w:t xml:space="preserve"> AND WILL DAMAGE THE INDUSTRY</w:t>
      </w:r>
      <w:r w:rsidR="00107C09">
        <w:rPr>
          <w:rFonts w:ascii="Garamond" w:hAnsi="Garamond"/>
          <w:b/>
          <w:sz w:val="32"/>
          <w:szCs w:val="32"/>
        </w:rPr>
        <w:t xml:space="preserve"> </w:t>
      </w:r>
      <w:r>
        <w:rPr>
          <w:rFonts w:ascii="Garamond" w:hAnsi="Garamond"/>
          <w:b/>
          <w:sz w:val="32"/>
          <w:szCs w:val="32"/>
        </w:rPr>
        <w:t>AND CONSUMERS</w:t>
      </w:r>
    </w:p>
    <w:p w:rsidR="0009311E" w:rsidRDefault="00F55D1E">
      <w:pPr>
        <w:rPr>
          <w:rFonts w:ascii="Garamond" w:hAnsi="Garamond"/>
          <w:b/>
          <w:sz w:val="32"/>
          <w:szCs w:val="32"/>
        </w:rPr>
      </w:pPr>
      <w:r>
        <w:rPr>
          <w:rFonts w:ascii="Garamond" w:hAnsi="Garamond"/>
          <w:b/>
          <w:sz w:val="32"/>
          <w:szCs w:val="32"/>
        </w:rPr>
        <w:t xml:space="preserve">INFORMATION TO HELP YOU </w:t>
      </w:r>
      <w:r w:rsidR="0009311E">
        <w:rPr>
          <w:rFonts w:ascii="Garamond" w:hAnsi="Garamond"/>
          <w:b/>
          <w:sz w:val="32"/>
          <w:szCs w:val="32"/>
        </w:rPr>
        <w:t xml:space="preserve">MAKE A SUBMISSION TO THE MINISTRY OF HEALTH BY </w:t>
      </w:r>
      <w:r w:rsidR="00F84890">
        <w:rPr>
          <w:rFonts w:ascii="Garamond" w:hAnsi="Garamond"/>
          <w:b/>
          <w:sz w:val="32"/>
          <w:szCs w:val="32"/>
        </w:rPr>
        <w:t>4th</w:t>
      </w:r>
      <w:r w:rsidR="0009311E">
        <w:rPr>
          <w:rFonts w:ascii="Garamond" w:hAnsi="Garamond"/>
          <w:b/>
          <w:sz w:val="32"/>
          <w:szCs w:val="32"/>
        </w:rPr>
        <w:t xml:space="preserve"> </w:t>
      </w:r>
      <w:r w:rsidR="00F84890">
        <w:rPr>
          <w:rFonts w:ascii="Garamond" w:hAnsi="Garamond"/>
          <w:b/>
          <w:sz w:val="32"/>
          <w:szCs w:val="32"/>
        </w:rPr>
        <w:t>MARCH</w:t>
      </w:r>
      <w:r w:rsidR="0009311E">
        <w:rPr>
          <w:rFonts w:ascii="Garamond" w:hAnsi="Garamond"/>
          <w:b/>
          <w:sz w:val="32"/>
          <w:szCs w:val="32"/>
        </w:rPr>
        <w:t xml:space="preserve"> 2016 </w:t>
      </w:r>
    </w:p>
    <w:p w:rsidR="00DE0EAD" w:rsidRPr="00E971CE" w:rsidRDefault="00E971CE" w:rsidP="00E971CE">
      <w:pPr>
        <w:rPr>
          <w:rFonts w:ascii="Garamond" w:hAnsi="Garamond"/>
          <w:b/>
          <w:sz w:val="28"/>
          <w:szCs w:val="28"/>
        </w:rPr>
      </w:pPr>
      <w:r>
        <w:rPr>
          <w:rFonts w:ascii="Garamond" w:hAnsi="Garamond"/>
          <w:b/>
          <w:sz w:val="28"/>
          <w:szCs w:val="28"/>
        </w:rPr>
        <w:t>1. S</w:t>
      </w:r>
      <w:r w:rsidR="00DE0EAD" w:rsidRPr="00E971CE">
        <w:rPr>
          <w:rFonts w:ascii="Garamond" w:hAnsi="Garamond"/>
          <w:b/>
          <w:sz w:val="28"/>
          <w:szCs w:val="28"/>
        </w:rPr>
        <w:t>ummary</w:t>
      </w:r>
    </w:p>
    <w:p w:rsidR="009D76B6" w:rsidRDefault="006079CC">
      <w:pPr>
        <w:rPr>
          <w:rFonts w:ascii="Garamond" w:hAnsi="Garamond"/>
          <w:sz w:val="24"/>
          <w:szCs w:val="24"/>
        </w:rPr>
      </w:pPr>
      <w:r>
        <w:rPr>
          <w:rFonts w:ascii="Garamond" w:hAnsi="Garamond"/>
          <w:sz w:val="24"/>
          <w:szCs w:val="24"/>
        </w:rPr>
        <w:t xml:space="preserve">The Natural Health Products Bill </w:t>
      </w:r>
      <w:r w:rsidR="002D6240">
        <w:rPr>
          <w:rFonts w:ascii="Garamond" w:hAnsi="Garamond"/>
          <w:sz w:val="24"/>
          <w:szCs w:val="24"/>
        </w:rPr>
        <w:t>establishes a regulatory regime</w:t>
      </w:r>
      <w:r w:rsidR="00DE0EAD">
        <w:rPr>
          <w:rFonts w:ascii="Garamond" w:hAnsi="Garamond"/>
          <w:sz w:val="24"/>
          <w:szCs w:val="24"/>
        </w:rPr>
        <w:t xml:space="preserve"> for natural health products</w:t>
      </w:r>
      <w:r w:rsidR="002D6240">
        <w:rPr>
          <w:rFonts w:ascii="Garamond" w:hAnsi="Garamond"/>
          <w:sz w:val="24"/>
          <w:szCs w:val="24"/>
        </w:rPr>
        <w:t xml:space="preserve"> separate from those in place for food and medicines.</w:t>
      </w:r>
      <w:r w:rsidR="009F38AE">
        <w:rPr>
          <w:rFonts w:ascii="Garamond" w:hAnsi="Garamond"/>
          <w:sz w:val="24"/>
          <w:szCs w:val="24"/>
        </w:rPr>
        <w:t xml:space="preserve">  It preserves the existing restrictions and </w:t>
      </w:r>
      <w:r w:rsidR="00916067">
        <w:rPr>
          <w:rFonts w:ascii="Garamond" w:hAnsi="Garamond"/>
          <w:sz w:val="24"/>
          <w:szCs w:val="24"/>
        </w:rPr>
        <w:t>introduces</w:t>
      </w:r>
      <w:r w:rsidR="009F38AE">
        <w:rPr>
          <w:rFonts w:ascii="Garamond" w:hAnsi="Garamond"/>
          <w:sz w:val="24"/>
          <w:szCs w:val="24"/>
        </w:rPr>
        <w:t xml:space="preserve"> many new restrictions and obligations that will impose significant new compliance costs.</w:t>
      </w:r>
      <w:r w:rsidR="00DA7582">
        <w:rPr>
          <w:rFonts w:ascii="Garamond" w:hAnsi="Garamond"/>
          <w:sz w:val="24"/>
          <w:szCs w:val="24"/>
        </w:rPr>
        <w:t xml:space="preserve">  </w:t>
      </w:r>
    </w:p>
    <w:p w:rsidR="00D14AFF" w:rsidRDefault="00D14AFF">
      <w:pPr>
        <w:rPr>
          <w:rFonts w:ascii="Garamond" w:hAnsi="Garamond"/>
          <w:sz w:val="24"/>
          <w:szCs w:val="24"/>
        </w:rPr>
      </w:pPr>
      <w:r>
        <w:rPr>
          <w:rFonts w:ascii="Garamond" w:hAnsi="Garamond"/>
          <w:sz w:val="24"/>
          <w:szCs w:val="24"/>
        </w:rPr>
        <w:t xml:space="preserve">The current regime regulates natural health products as foods.  The Bill, however, takes a pharmaceutical-type approach to natural health products that is disproportionate to the de </w:t>
      </w:r>
      <w:proofErr w:type="spellStart"/>
      <w:r>
        <w:rPr>
          <w:rFonts w:ascii="Garamond" w:hAnsi="Garamond"/>
          <w:sz w:val="24"/>
          <w:szCs w:val="24"/>
        </w:rPr>
        <w:t>minimis</w:t>
      </w:r>
      <w:proofErr w:type="spellEnd"/>
      <w:r>
        <w:rPr>
          <w:rFonts w:ascii="Garamond" w:hAnsi="Garamond"/>
          <w:sz w:val="24"/>
          <w:szCs w:val="24"/>
        </w:rPr>
        <w:t xml:space="preserve"> risks they pose. </w:t>
      </w:r>
    </w:p>
    <w:p w:rsidR="009D76B6" w:rsidRDefault="009D76B6">
      <w:pPr>
        <w:rPr>
          <w:rFonts w:ascii="Garamond" w:hAnsi="Garamond"/>
          <w:sz w:val="24"/>
          <w:szCs w:val="24"/>
        </w:rPr>
      </w:pPr>
      <w:r>
        <w:rPr>
          <w:rFonts w:ascii="Garamond" w:hAnsi="Garamond"/>
          <w:sz w:val="24"/>
          <w:szCs w:val="24"/>
        </w:rPr>
        <w:t xml:space="preserve">The effect of the Bill will be that consumers will completely stop buying New Zealand products and instead will buy online from companies such Amazon and </w:t>
      </w:r>
      <w:proofErr w:type="spellStart"/>
      <w:r>
        <w:rPr>
          <w:rFonts w:ascii="Garamond" w:hAnsi="Garamond"/>
          <w:sz w:val="24"/>
          <w:szCs w:val="24"/>
        </w:rPr>
        <w:t>Iherb</w:t>
      </w:r>
      <w:proofErr w:type="spellEnd"/>
      <w:r>
        <w:rPr>
          <w:rFonts w:ascii="Garamond" w:hAnsi="Garamond"/>
          <w:sz w:val="24"/>
          <w:szCs w:val="24"/>
        </w:rPr>
        <w:t>.</w:t>
      </w:r>
    </w:p>
    <w:p w:rsidR="006079CC" w:rsidRDefault="002D6240">
      <w:pPr>
        <w:rPr>
          <w:rFonts w:ascii="Garamond" w:hAnsi="Garamond"/>
          <w:sz w:val="24"/>
          <w:szCs w:val="24"/>
        </w:rPr>
      </w:pPr>
      <w:r>
        <w:rPr>
          <w:rFonts w:ascii="Garamond" w:hAnsi="Garamond"/>
          <w:sz w:val="24"/>
          <w:szCs w:val="24"/>
        </w:rPr>
        <w:t xml:space="preserve">The Bill </w:t>
      </w:r>
      <w:r w:rsidR="006079CC">
        <w:rPr>
          <w:rFonts w:ascii="Garamond" w:hAnsi="Garamond"/>
          <w:sz w:val="24"/>
          <w:szCs w:val="24"/>
        </w:rPr>
        <w:t>was introduced into Parliament in September 2011.  It has gone through the Select Committee process and is awaiting its third reading.</w:t>
      </w:r>
    </w:p>
    <w:p w:rsidR="002D6240" w:rsidRDefault="002D6240">
      <w:pPr>
        <w:rPr>
          <w:rFonts w:ascii="Garamond" w:hAnsi="Garamond"/>
          <w:sz w:val="24"/>
          <w:szCs w:val="24"/>
        </w:rPr>
      </w:pPr>
      <w:r>
        <w:rPr>
          <w:rFonts w:ascii="Garamond" w:hAnsi="Garamond"/>
          <w:sz w:val="24"/>
          <w:szCs w:val="24"/>
        </w:rPr>
        <w:t xml:space="preserve">The Select Committee made several amendments to the draft Bill.  </w:t>
      </w:r>
      <w:r w:rsidR="00DE0EAD">
        <w:rPr>
          <w:rFonts w:ascii="Garamond" w:hAnsi="Garamond"/>
          <w:sz w:val="24"/>
          <w:szCs w:val="24"/>
        </w:rPr>
        <w:t xml:space="preserve">Further substantial </w:t>
      </w:r>
      <w:r w:rsidR="0062651E">
        <w:rPr>
          <w:rFonts w:ascii="Garamond" w:hAnsi="Garamond"/>
          <w:sz w:val="24"/>
          <w:szCs w:val="24"/>
        </w:rPr>
        <w:t>amendments</w:t>
      </w:r>
      <w:r w:rsidR="00DE0EAD">
        <w:rPr>
          <w:rFonts w:ascii="Garamond" w:hAnsi="Garamond"/>
          <w:sz w:val="24"/>
          <w:szCs w:val="24"/>
        </w:rPr>
        <w:t xml:space="preserve"> are proposed in</w:t>
      </w:r>
      <w:r>
        <w:rPr>
          <w:rFonts w:ascii="Garamond" w:hAnsi="Garamond"/>
          <w:sz w:val="24"/>
          <w:szCs w:val="24"/>
        </w:rPr>
        <w:t xml:space="preserve"> a Supplementary Order Paper dated 18 August 2015</w:t>
      </w:r>
      <w:r w:rsidR="00D14AFF">
        <w:rPr>
          <w:rFonts w:ascii="Garamond" w:hAnsi="Garamond"/>
          <w:sz w:val="24"/>
          <w:szCs w:val="24"/>
        </w:rPr>
        <w:t>.  This document is not a public document and has only been circulated to a small select group of consultees</w:t>
      </w:r>
      <w:r>
        <w:rPr>
          <w:rFonts w:ascii="Garamond" w:hAnsi="Garamond"/>
          <w:sz w:val="24"/>
          <w:szCs w:val="24"/>
        </w:rPr>
        <w:t>.</w:t>
      </w:r>
    </w:p>
    <w:p w:rsidR="006079CC" w:rsidRDefault="006079CC">
      <w:pPr>
        <w:rPr>
          <w:rFonts w:ascii="Garamond" w:hAnsi="Garamond"/>
          <w:sz w:val="24"/>
          <w:szCs w:val="24"/>
        </w:rPr>
      </w:pPr>
      <w:r>
        <w:rPr>
          <w:rFonts w:ascii="Garamond" w:hAnsi="Garamond"/>
          <w:sz w:val="24"/>
          <w:szCs w:val="24"/>
        </w:rPr>
        <w:t>The Ministry of Health is consulting on various details of the proposed regime</w:t>
      </w:r>
      <w:r w:rsidR="00DE0EAD">
        <w:rPr>
          <w:rFonts w:ascii="Garamond" w:hAnsi="Garamond"/>
          <w:sz w:val="24"/>
          <w:szCs w:val="24"/>
        </w:rPr>
        <w:t xml:space="preserve"> that are to be </w:t>
      </w:r>
      <w:r w:rsidR="0062651E">
        <w:rPr>
          <w:rFonts w:ascii="Garamond" w:hAnsi="Garamond"/>
          <w:sz w:val="24"/>
          <w:szCs w:val="24"/>
        </w:rPr>
        <w:t>contained in</w:t>
      </w:r>
      <w:r w:rsidR="00DE0EAD">
        <w:rPr>
          <w:rFonts w:ascii="Garamond" w:hAnsi="Garamond"/>
          <w:sz w:val="24"/>
          <w:szCs w:val="24"/>
        </w:rPr>
        <w:t xml:space="preserve"> regulations.  S</w:t>
      </w:r>
      <w:r>
        <w:rPr>
          <w:rFonts w:ascii="Garamond" w:hAnsi="Garamond"/>
          <w:sz w:val="24"/>
          <w:szCs w:val="24"/>
        </w:rPr>
        <w:t xml:space="preserve">ubmissions are sought by </w:t>
      </w:r>
      <w:r w:rsidR="00F84890">
        <w:rPr>
          <w:rFonts w:ascii="Garamond" w:hAnsi="Garamond"/>
          <w:b/>
          <w:sz w:val="24"/>
          <w:szCs w:val="24"/>
        </w:rPr>
        <w:t>Friday 4</w:t>
      </w:r>
      <w:r w:rsidRPr="002A790C">
        <w:rPr>
          <w:rFonts w:ascii="Garamond" w:hAnsi="Garamond"/>
          <w:b/>
          <w:sz w:val="24"/>
          <w:szCs w:val="24"/>
        </w:rPr>
        <w:t xml:space="preserve"> </w:t>
      </w:r>
      <w:r w:rsidR="00F84890">
        <w:rPr>
          <w:rFonts w:ascii="Garamond" w:hAnsi="Garamond"/>
          <w:b/>
          <w:sz w:val="24"/>
          <w:szCs w:val="24"/>
        </w:rPr>
        <w:t>March</w:t>
      </w:r>
      <w:r w:rsidRPr="002A790C">
        <w:rPr>
          <w:rFonts w:ascii="Garamond" w:hAnsi="Garamond"/>
          <w:b/>
          <w:sz w:val="24"/>
          <w:szCs w:val="24"/>
        </w:rPr>
        <w:t xml:space="preserve"> 2016</w:t>
      </w:r>
      <w:r>
        <w:rPr>
          <w:rFonts w:ascii="Garamond" w:hAnsi="Garamond"/>
          <w:sz w:val="24"/>
          <w:szCs w:val="24"/>
        </w:rPr>
        <w:t>.</w:t>
      </w:r>
      <w:r w:rsidR="002D6240">
        <w:rPr>
          <w:rFonts w:ascii="Garamond" w:hAnsi="Garamond"/>
          <w:sz w:val="24"/>
          <w:szCs w:val="24"/>
        </w:rPr>
        <w:t xml:space="preserve">  </w:t>
      </w:r>
    </w:p>
    <w:p w:rsidR="009F38AE" w:rsidRDefault="006079CC">
      <w:pPr>
        <w:rPr>
          <w:rFonts w:ascii="Garamond" w:hAnsi="Garamond"/>
          <w:sz w:val="24"/>
          <w:szCs w:val="24"/>
        </w:rPr>
      </w:pPr>
      <w:r>
        <w:rPr>
          <w:rFonts w:ascii="Garamond" w:hAnsi="Garamond"/>
          <w:sz w:val="24"/>
          <w:szCs w:val="24"/>
        </w:rPr>
        <w:t>If passed into law this Bill will deleteriously affect the manufacture, sale and supply of natural health</w:t>
      </w:r>
      <w:r w:rsidR="00107C09">
        <w:rPr>
          <w:rFonts w:ascii="Garamond" w:hAnsi="Garamond"/>
          <w:sz w:val="24"/>
          <w:szCs w:val="24"/>
        </w:rPr>
        <w:t xml:space="preserve"> products</w:t>
      </w:r>
      <w:r w:rsidR="0009311E">
        <w:rPr>
          <w:rFonts w:ascii="Garamond" w:hAnsi="Garamond"/>
          <w:sz w:val="24"/>
          <w:szCs w:val="24"/>
        </w:rPr>
        <w:t xml:space="preserve">. In particular it </w:t>
      </w:r>
      <w:r w:rsidR="00806A46">
        <w:rPr>
          <w:rFonts w:ascii="Garamond" w:hAnsi="Garamond"/>
          <w:sz w:val="24"/>
          <w:szCs w:val="24"/>
        </w:rPr>
        <w:t xml:space="preserve">will impose significant and unjustified obligations and </w:t>
      </w:r>
      <w:r w:rsidR="00F71FE9">
        <w:rPr>
          <w:rFonts w:ascii="Garamond" w:hAnsi="Garamond"/>
          <w:sz w:val="24"/>
          <w:szCs w:val="24"/>
        </w:rPr>
        <w:t xml:space="preserve">compliance </w:t>
      </w:r>
      <w:r w:rsidR="00806A46">
        <w:rPr>
          <w:rFonts w:ascii="Garamond" w:hAnsi="Garamond"/>
          <w:sz w:val="24"/>
          <w:szCs w:val="24"/>
        </w:rPr>
        <w:t>costs on the industry</w:t>
      </w:r>
      <w:r w:rsidR="0009311E">
        <w:rPr>
          <w:rFonts w:ascii="Garamond" w:hAnsi="Garamond"/>
          <w:sz w:val="24"/>
          <w:szCs w:val="24"/>
        </w:rPr>
        <w:t xml:space="preserve"> with no commensurate health benefit to consumers</w:t>
      </w:r>
      <w:r w:rsidR="00806A46">
        <w:rPr>
          <w:rFonts w:ascii="Garamond" w:hAnsi="Garamond"/>
          <w:sz w:val="24"/>
          <w:szCs w:val="24"/>
        </w:rPr>
        <w:t>.  I</w:t>
      </w:r>
      <w:r w:rsidR="009F38AE">
        <w:rPr>
          <w:rFonts w:ascii="Garamond" w:hAnsi="Garamond"/>
          <w:sz w:val="24"/>
          <w:szCs w:val="24"/>
        </w:rPr>
        <w:t>n summary i</w:t>
      </w:r>
      <w:r w:rsidR="00806A46">
        <w:rPr>
          <w:rFonts w:ascii="Garamond" w:hAnsi="Garamond"/>
          <w:sz w:val="24"/>
          <w:szCs w:val="24"/>
        </w:rPr>
        <w:t>t will</w:t>
      </w:r>
      <w:r>
        <w:rPr>
          <w:rFonts w:ascii="Garamond" w:hAnsi="Garamond"/>
          <w:sz w:val="24"/>
          <w:szCs w:val="24"/>
        </w:rPr>
        <w:t>:</w:t>
      </w:r>
    </w:p>
    <w:p w:rsidR="009F38AE" w:rsidRPr="009F38AE" w:rsidRDefault="009F38AE" w:rsidP="009E4106">
      <w:pPr>
        <w:pStyle w:val="ListParagraph"/>
        <w:numPr>
          <w:ilvl w:val="0"/>
          <w:numId w:val="8"/>
        </w:numPr>
        <w:rPr>
          <w:rFonts w:ascii="Garamond" w:hAnsi="Garamond"/>
          <w:sz w:val="24"/>
          <w:szCs w:val="24"/>
        </w:rPr>
      </w:pPr>
      <w:r>
        <w:rPr>
          <w:rFonts w:ascii="Garamond" w:hAnsi="Garamond"/>
          <w:sz w:val="24"/>
          <w:szCs w:val="24"/>
        </w:rPr>
        <w:t>Create a new regulatory body known as the Natural Health Products Regulatory Authority that is gran</w:t>
      </w:r>
      <w:r w:rsidR="005D7EAA">
        <w:rPr>
          <w:rFonts w:ascii="Garamond" w:hAnsi="Garamond"/>
          <w:sz w:val="24"/>
          <w:szCs w:val="24"/>
        </w:rPr>
        <w:t>ted wide discretionary powers in relation to</w:t>
      </w:r>
      <w:r>
        <w:rPr>
          <w:rFonts w:ascii="Garamond" w:hAnsi="Garamond"/>
          <w:sz w:val="24"/>
          <w:szCs w:val="24"/>
        </w:rPr>
        <w:t xml:space="preserve"> the manufacture, sale and supply of natural health products.  </w:t>
      </w:r>
      <w:r>
        <w:rPr>
          <w:rFonts w:ascii="Garamond" w:hAnsi="Garamond"/>
          <w:b/>
          <w:sz w:val="24"/>
          <w:szCs w:val="24"/>
        </w:rPr>
        <w:t>This is a new body that will be funded by fees and other charges paid by the industry.</w:t>
      </w:r>
    </w:p>
    <w:p w:rsidR="009F38AE" w:rsidRDefault="009F38AE" w:rsidP="009F38AE">
      <w:pPr>
        <w:pStyle w:val="ListParagraph"/>
        <w:rPr>
          <w:rFonts w:ascii="Garamond" w:hAnsi="Garamond"/>
          <w:sz w:val="24"/>
          <w:szCs w:val="24"/>
        </w:rPr>
      </w:pPr>
    </w:p>
    <w:p w:rsidR="009E4106" w:rsidRDefault="009E4106" w:rsidP="009E4106">
      <w:pPr>
        <w:pStyle w:val="ListParagraph"/>
        <w:numPr>
          <w:ilvl w:val="0"/>
          <w:numId w:val="8"/>
        </w:numPr>
        <w:rPr>
          <w:rFonts w:ascii="Garamond" w:hAnsi="Garamond"/>
          <w:sz w:val="24"/>
          <w:szCs w:val="24"/>
        </w:rPr>
      </w:pPr>
      <w:r w:rsidRPr="009E4106">
        <w:rPr>
          <w:rFonts w:ascii="Garamond" w:hAnsi="Garamond"/>
          <w:sz w:val="24"/>
          <w:szCs w:val="24"/>
        </w:rPr>
        <w:lastRenderedPageBreak/>
        <w:t>R</w:t>
      </w:r>
      <w:r w:rsidR="006079CC" w:rsidRPr="009E4106">
        <w:rPr>
          <w:rFonts w:ascii="Garamond" w:hAnsi="Garamond"/>
          <w:sz w:val="24"/>
          <w:szCs w:val="24"/>
        </w:rPr>
        <w:t xml:space="preserve">estrict the sale of products to only those containing </w:t>
      </w:r>
      <w:r w:rsidR="00DE0EAD">
        <w:rPr>
          <w:rFonts w:ascii="Garamond" w:hAnsi="Garamond"/>
          <w:sz w:val="24"/>
          <w:szCs w:val="24"/>
        </w:rPr>
        <w:t>permitted substances</w:t>
      </w:r>
      <w:r w:rsidRPr="009E4106">
        <w:rPr>
          <w:rFonts w:ascii="Garamond" w:hAnsi="Garamond"/>
          <w:sz w:val="24"/>
          <w:szCs w:val="24"/>
        </w:rPr>
        <w:t>.</w:t>
      </w:r>
      <w:r w:rsidR="005B0B41">
        <w:rPr>
          <w:rFonts w:ascii="Garamond" w:hAnsi="Garamond"/>
          <w:sz w:val="24"/>
          <w:szCs w:val="24"/>
        </w:rPr>
        <w:t xml:space="preserve">  This could mean a number of products will no longer be able to be </w:t>
      </w:r>
      <w:r w:rsidR="00DE0EAD">
        <w:rPr>
          <w:rFonts w:ascii="Garamond" w:hAnsi="Garamond"/>
          <w:sz w:val="24"/>
          <w:szCs w:val="24"/>
        </w:rPr>
        <w:t>lawfully sold</w:t>
      </w:r>
      <w:r w:rsidR="005B0B41">
        <w:rPr>
          <w:rFonts w:ascii="Garamond" w:hAnsi="Garamond"/>
          <w:sz w:val="24"/>
          <w:szCs w:val="24"/>
        </w:rPr>
        <w:t>.</w:t>
      </w:r>
      <w:r w:rsidR="00806A46">
        <w:rPr>
          <w:rFonts w:ascii="Garamond" w:hAnsi="Garamond"/>
          <w:sz w:val="24"/>
          <w:szCs w:val="24"/>
        </w:rPr>
        <w:t xml:space="preserve"> </w:t>
      </w:r>
      <w:r w:rsidR="00806A46">
        <w:rPr>
          <w:rFonts w:ascii="Garamond" w:hAnsi="Garamond"/>
          <w:b/>
          <w:sz w:val="24"/>
          <w:szCs w:val="24"/>
        </w:rPr>
        <w:t>This is a new restriction that doesn’t currently apply.</w:t>
      </w:r>
    </w:p>
    <w:p w:rsidR="00DE0EAD" w:rsidRDefault="00DE0EAD" w:rsidP="00DE0EAD">
      <w:pPr>
        <w:pStyle w:val="ListParagraph"/>
        <w:rPr>
          <w:rFonts w:ascii="Garamond" w:hAnsi="Garamond"/>
          <w:sz w:val="24"/>
          <w:szCs w:val="24"/>
        </w:rPr>
      </w:pPr>
    </w:p>
    <w:p w:rsidR="00DE0EAD" w:rsidRDefault="00DE0EAD" w:rsidP="009E4106">
      <w:pPr>
        <w:pStyle w:val="ListParagraph"/>
        <w:numPr>
          <w:ilvl w:val="0"/>
          <w:numId w:val="8"/>
        </w:numPr>
        <w:rPr>
          <w:rFonts w:ascii="Garamond" w:hAnsi="Garamond"/>
          <w:sz w:val="24"/>
          <w:szCs w:val="24"/>
        </w:rPr>
      </w:pPr>
      <w:r>
        <w:rPr>
          <w:rFonts w:ascii="Garamond" w:hAnsi="Garamond"/>
          <w:sz w:val="24"/>
          <w:szCs w:val="24"/>
        </w:rPr>
        <w:t xml:space="preserve">Restrict the sale of products to only those that have been notified to the Authority. </w:t>
      </w:r>
      <w:r w:rsidR="00806A46">
        <w:rPr>
          <w:rFonts w:ascii="Garamond" w:hAnsi="Garamond"/>
          <w:b/>
          <w:sz w:val="24"/>
          <w:szCs w:val="24"/>
        </w:rPr>
        <w:t>This is a new obligation and restriction that doesn’t currently exist.</w:t>
      </w:r>
    </w:p>
    <w:p w:rsidR="00DE0EAD" w:rsidRPr="00DE0EAD" w:rsidRDefault="00DE0EAD" w:rsidP="00DE0EAD">
      <w:pPr>
        <w:pStyle w:val="ListParagraph"/>
        <w:rPr>
          <w:rFonts w:ascii="Garamond" w:hAnsi="Garamond"/>
          <w:sz w:val="24"/>
          <w:szCs w:val="24"/>
        </w:rPr>
      </w:pPr>
    </w:p>
    <w:p w:rsidR="00DE0EAD" w:rsidRDefault="00DE0EAD" w:rsidP="009E4106">
      <w:pPr>
        <w:pStyle w:val="ListParagraph"/>
        <w:numPr>
          <w:ilvl w:val="0"/>
          <w:numId w:val="8"/>
        </w:numPr>
        <w:rPr>
          <w:rFonts w:ascii="Garamond" w:hAnsi="Garamond"/>
          <w:sz w:val="24"/>
          <w:szCs w:val="24"/>
        </w:rPr>
      </w:pPr>
      <w:r>
        <w:rPr>
          <w:rFonts w:ascii="Garamond" w:hAnsi="Garamond"/>
          <w:sz w:val="24"/>
          <w:szCs w:val="24"/>
        </w:rPr>
        <w:t xml:space="preserve">Require as part of the notification process that evidence to support health benefit claims be included on the product </w:t>
      </w:r>
      <w:proofErr w:type="spellStart"/>
      <w:r>
        <w:rPr>
          <w:rFonts w:ascii="Garamond" w:hAnsi="Garamond"/>
          <w:sz w:val="24"/>
          <w:szCs w:val="24"/>
        </w:rPr>
        <w:t>notifier’s</w:t>
      </w:r>
      <w:proofErr w:type="spellEnd"/>
      <w:r>
        <w:rPr>
          <w:rFonts w:ascii="Garamond" w:hAnsi="Garamond"/>
          <w:sz w:val="24"/>
          <w:szCs w:val="24"/>
        </w:rPr>
        <w:t xml:space="preserve"> website.  This means that if a product claims to support joint health there must be scientific or traditional evidence supporting that claim on the website.</w:t>
      </w:r>
      <w:r w:rsidR="00806A46">
        <w:rPr>
          <w:rFonts w:ascii="Garamond" w:hAnsi="Garamond"/>
          <w:sz w:val="24"/>
          <w:szCs w:val="24"/>
        </w:rPr>
        <w:t xml:space="preserve"> </w:t>
      </w:r>
      <w:r w:rsidR="00806A46">
        <w:rPr>
          <w:rFonts w:ascii="Garamond" w:hAnsi="Garamond"/>
          <w:b/>
          <w:sz w:val="24"/>
          <w:szCs w:val="24"/>
        </w:rPr>
        <w:t>This is a new obligation that doesn’t currently exist.</w:t>
      </w:r>
    </w:p>
    <w:p w:rsidR="009E4106" w:rsidRDefault="009E4106" w:rsidP="009E4106">
      <w:pPr>
        <w:pStyle w:val="ListParagraph"/>
        <w:rPr>
          <w:rFonts w:ascii="Garamond" w:hAnsi="Garamond"/>
          <w:sz w:val="24"/>
          <w:szCs w:val="24"/>
        </w:rPr>
      </w:pPr>
    </w:p>
    <w:p w:rsidR="009E4106" w:rsidRDefault="00DE0EAD" w:rsidP="009E4106">
      <w:pPr>
        <w:pStyle w:val="ListParagraph"/>
        <w:numPr>
          <w:ilvl w:val="0"/>
          <w:numId w:val="8"/>
        </w:numPr>
        <w:rPr>
          <w:rFonts w:ascii="Garamond" w:hAnsi="Garamond"/>
          <w:sz w:val="24"/>
          <w:szCs w:val="24"/>
        </w:rPr>
      </w:pPr>
      <w:r>
        <w:rPr>
          <w:rFonts w:ascii="Garamond" w:hAnsi="Garamond"/>
          <w:sz w:val="24"/>
          <w:szCs w:val="24"/>
        </w:rPr>
        <w:t xml:space="preserve">Restrict </w:t>
      </w:r>
      <w:r w:rsidR="00107C09" w:rsidRPr="009E4106">
        <w:rPr>
          <w:rFonts w:ascii="Garamond" w:hAnsi="Garamond"/>
          <w:sz w:val="24"/>
          <w:szCs w:val="24"/>
        </w:rPr>
        <w:t>health benefit cl</w:t>
      </w:r>
      <w:r w:rsidR="009E4106" w:rsidRPr="009E4106">
        <w:rPr>
          <w:rFonts w:ascii="Garamond" w:hAnsi="Garamond"/>
          <w:sz w:val="24"/>
          <w:szCs w:val="24"/>
        </w:rPr>
        <w:t xml:space="preserve">aims </w:t>
      </w:r>
      <w:r w:rsidR="00452B38">
        <w:rPr>
          <w:rFonts w:ascii="Garamond" w:hAnsi="Garamond"/>
          <w:sz w:val="24"/>
          <w:szCs w:val="24"/>
        </w:rPr>
        <w:t xml:space="preserve">about any particular illness or </w:t>
      </w:r>
      <w:r>
        <w:rPr>
          <w:rFonts w:ascii="Garamond" w:hAnsi="Garamond"/>
          <w:sz w:val="24"/>
          <w:szCs w:val="24"/>
        </w:rPr>
        <w:t>condition to only those claims that have been approved by the Authority.</w:t>
      </w:r>
      <w:r w:rsidR="00B300C8">
        <w:rPr>
          <w:rFonts w:ascii="Garamond" w:hAnsi="Garamond"/>
          <w:sz w:val="24"/>
          <w:szCs w:val="24"/>
        </w:rPr>
        <w:t xml:space="preserve">  This means that even if </w:t>
      </w:r>
      <w:r w:rsidR="005B0B41">
        <w:rPr>
          <w:rFonts w:ascii="Garamond" w:hAnsi="Garamond"/>
          <w:sz w:val="24"/>
          <w:szCs w:val="24"/>
        </w:rPr>
        <w:t>claim</w:t>
      </w:r>
      <w:r w:rsidR="00B300C8">
        <w:rPr>
          <w:rFonts w:ascii="Garamond" w:hAnsi="Garamond"/>
          <w:sz w:val="24"/>
          <w:szCs w:val="24"/>
        </w:rPr>
        <w:t>s</w:t>
      </w:r>
      <w:r w:rsidR="005B0B41">
        <w:rPr>
          <w:rFonts w:ascii="Garamond" w:hAnsi="Garamond"/>
          <w:sz w:val="24"/>
          <w:szCs w:val="24"/>
        </w:rPr>
        <w:t xml:space="preserve"> </w:t>
      </w:r>
      <w:r>
        <w:rPr>
          <w:rFonts w:ascii="Garamond" w:hAnsi="Garamond"/>
          <w:sz w:val="24"/>
          <w:szCs w:val="24"/>
        </w:rPr>
        <w:t>about a particular condition are</w:t>
      </w:r>
      <w:r w:rsidR="005B0B41">
        <w:rPr>
          <w:rFonts w:ascii="Garamond" w:hAnsi="Garamond"/>
          <w:sz w:val="24"/>
          <w:szCs w:val="24"/>
        </w:rPr>
        <w:t xml:space="preserve"> substantiated </w:t>
      </w:r>
      <w:r w:rsidR="00B300C8">
        <w:rPr>
          <w:rFonts w:ascii="Garamond" w:hAnsi="Garamond"/>
          <w:sz w:val="24"/>
          <w:szCs w:val="24"/>
        </w:rPr>
        <w:t>by scientific and/or traditional evidence, they</w:t>
      </w:r>
      <w:r w:rsidR="005B0B41">
        <w:rPr>
          <w:rFonts w:ascii="Garamond" w:hAnsi="Garamond"/>
          <w:sz w:val="24"/>
          <w:szCs w:val="24"/>
        </w:rPr>
        <w:t xml:space="preserve"> cannot be made unless </w:t>
      </w:r>
      <w:r w:rsidR="00B300C8">
        <w:rPr>
          <w:rFonts w:ascii="Garamond" w:hAnsi="Garamond"/>
          <w:sz w:val="24"/>
          <w:szCs w:val="24"/>
        </w:rPr>
        <w:t>pre-approved.</w:t>
      </w:r>
      <w:r w:rsidR="00806A46">
        <w:rPr>
          <w:rFonts w:ascii="Garamond" w:hAnsi="Garamond"/>
          <w:sz w:val="24"/>
          <w:szCs w:val="24"/>
        </w:rPr>
        <w:t xml:space="preserve"> </w:t>
      </w:r>
      <w:r w:rsidR="00806A46">
        <w:rPr>
          <w:rFonts w:ascii="Garamond" w:hAnsi="Garamond"/>
          <w:b/>
          <w:sz w:val="24"/>
          <w:szCs w:val="24"/>
        </w:rPr>
        <w:t>This is a new restriction that doesn’t currently exist.</w:t>
      </w:r>
    </w:p>
    <w:p w:rsidR="00DE0EAD" w:rsidRPr="00DE0EAD" w:rsidRDefault="00DE0EAD" w:rsidP="00DE0EAD">
      <w:pPr>
        <w:pStyle w:val="ListParagraph"/>
        <w:rPr>
          <w:rFonts w:ascii="Garamond" w:hAnsi="Garamond"/>
          <w:sz w:val="24"/>
          <w:szCs w:val="24"/>
        </w:rPr>
      </w:pPr>
    </w:p>
    <w:p w:rsidR="00DE0EAD" w:rsidRPr="00806A46" w:rsidRDefault="00DE0EAD" w:rsidP="00806A46">
      <w:pPr>
        <w:pStyle w:val="ListParagraph"/>
        <w:numPr>
          <w:ilvl w:val="0"/>
          <w:numId w:val="8"/>
        </w:numPr>
        <w:rPr>
          <w:rFonts w:ascii="Garamond" w:hAnsi="Garamond"/>
          <w:sz w:val="24"/>
          <w:szCs w:val="24"/>
        </w:rPr>
      </w:pPr>
      <w:r>
        <w:rPr>
          <w:rFonts w:ascii="Garamond" w:hAnsi="Garamond"/>
          <w:sz w:val="24"/>
          <w:szCs w:val="24"/>
        </w:rPr>
        <w:t>Require manufacturers to be licensed and to comply with the Code of Practice</w:t>
      </w:r>
      <w:r w:rsidR="00916067">
        <w:rPr>
          <w:rFonts w:ascii="Garamond" w:hAnsi="Garamond"/>
          <w:sz w:val="24"/>
          <w:szCs w:val="24"/>
        </w:rPr>
        <w:t xml:space="preserve"> and to be audited</w:t>
      </w:r>
      <w:r>
        <w:rPr>
          <w:rFonts w:ascii="Garamond" w:hAnsi="Garamond"/>
          <w:sz w:val="24"/>
          <w:szCs w:val="24"/>
        </w:rPr>
        <w:t>.</w:t>
      </w:r>
      <w:r w:rsidR="00806A46">
        <w:rPr>
          <w:rFonts w:ascii="Garamond" w:hAnsi="Garamond"/>
          <w:sz w:val="24"/>
          <w:szCs w:val="24"/>
        </w:rPr>
        <w:t xml:space="preserve"> </w:t>
      </w:r>
      <w:r w:rsidR="00806A46">
        <w:rPr>
          <w:rFonts w:ascii="Garamond" w:hAnsi="Garamond"/>
          <w:b/>
          <w:sz w:val="24"/>
          <w:szCs w:val="24"/>
        </w:rPr>
        <w:t>The</w:t>
      </w:r>
      <w:r w:rsidR="009F38AE">
        <w:rPr>
          <w:rFonts w:ascii="Garamond" w:hAnsi="Garamond"/>
          <w:b/>
          <w:sz w:val="24"/>
          <w:szCs w:val="24"/>
        </w:rPr>
        <w:t>se are new obligations that do</w:t>
      </w:r>
      <w:r w:rsidR="00806A46">
        <w:rPr>
          <w:rFonts w:ascii="Garamond" w:hAnsi="Garamond"/>
          <w:b/>
          <w:sz w:val="24"/>
          <w:szCs w:val="24"/>
        </w:rPr>
        <w:t>n’t currently exist.</w:t>
      </w:r>
    </w:p>
    <w:p w:rsidR="009E4106" w:rsidRPr="009E4106" w:rsidRDefault="009E4106" w:rsidP="009E4106">
      <w:pPr>
        <w:pStyle w:val="ListParagraph"/>
        <w:rPr>
          <w:rFonts w:ascii="Garamond" w:hAnsi="Garamond"/>
          <w:sz w:val="24"/>
          <w:szCs w:val="24"/>
        </w:rPr>
      </w:pPr>
    </w:p>
    <w:p w:rsidR="00940DA8" w:rsidRDefault="00940DA8" w:rsidP="00940DA8">
      <w:pPr>
        <w:pStyle w:val="ListParagraph"/>
        <w:numPr>
          <w:ilvl w:val="0"/>
          <w:numId w:val="8"/>
        </w:numPr>
        <w:rPr>
          <w:rFonts w:ascii="Garamond" w:hAnsi="Garamond"/>
          <w:sz w:val="24"/>
          <w:szCs w:val="24"/>
        </w:rPr>
      </w:pPr>
      <w:r>
        <w:rPr>
          <w:rFonts w:ascii="Garamond" w:hAnsi="Garamond"/>
          <w:sz w:val="24"/>
          <w:szCs w:val="24"/>
        </w:rPr>
        <w:t>R</w:t>
      </w:r>
      <w:r w:rsidRPr="009E4106">
        <w:rPr>
          <w:rFonts w:ascii="Garamond" w:hAnsi="Garamond"/>
          <w:sz w:val="24"/>
          <w:szCs w:val="24"/>
        </w:rPr>
        <w:t>equire overseas manufacturers to comply with a new Code of Practice unle</w:t>
      </w:r>
      <w:r w:rsidR="0062651E">
        <w:rPr>
          <w:rFonts w:ascii="Garamond" w:hAnsi="Garamond"/>
          <w:sz w:val="24"/>
          <w:szCs w:val="24"/>
        </w:rPr>
        <w:t xml:space="preserve">ss the manufacturer is </w:t>
      </w:r>
      <w:r w:rsidRPr="009E4106">
        <w:rPr>
          <w:rFonts w:ascii="Garamond" w:hAnsi="Garamond"/>
          <w:sz w:val="24"/>
          <w:szCs w:val="24"/>
        </w:rPr>
        <w:t xml:space="preserve">a </w:t>
      </w:r>
      <w:r w:rsidR="0062651E">
        <w:rPr>
          <w:rFonts w:ascii="Garamond" w:hAnsi="Garamond"/>
          <w:sz w:val="24"/>
          <w:szCs w:val="24"/>
        </w:rPr>
        <w:t>“</w:t>
      </w:r>
      <w:r w:rsidRPr="009E4106">
        <w:rPr>
          <w:rFonts w:ascii="Garamond" w:hAnsi="Garamond"/>
          <w:sz w:val="24"/>
          <w:szCs w:val="24"/>
        </w:rPr>
        <w:t>recognised authority</w:t>
      </w:r>
      <w:r w:rsidR="0062651E">
        <w:rPr>
          <w:rFonts w:ascii="Garamond" w:hAnsi="Garamond"/>
          <w:sz w:val="24"/>
          <w:szCs w:val="24"/>
        </w:rPr>
        <w:t>”</w:t>
      </w:r>
      <w:r w:rsidRPr="009E4106">
        <w:rPr>
          <w:rFonts w:ascii="Garamond" w:hAnsi="Garamond"/>
          <w:sz w:val="24"/>
          <w:szCs w:val="24"/>
        </w:rPr>
        <w:t xml:space="preserve">.  </w:t>
      </w:r>
      <w:r w:rsidR="0062651E">
        <w:rPr>
          <w:rFonts w:ascii="Garamond" w:hAnsi="Garamond"/>
          <w:sz w:val="24"/>
          <w:szCs w:val="24"/>
        </w:rPr>
        <w:t>The proposed list</w:t>
      </w:r>
      <w:r w:rsidRPr="009E4106">
        <w:rPr>
          <w:rFonts w:ascii="Garamond" w:hAnsi="Garamond"/>
          <w:sz w:val="24"/>
          <w:szCs w:val="24"/>
        </w:rPr>
        <w:t xml:space="preserve"> of recognised authorities is</w:t>
      </w:r>
      <w:r w:rsidR="0097143B">
        <w:rPr>
          <w:rFonts w:ascii="Garamond" w:hAnsi="Garamond"/>
          <w:sz w:val="24"/>
          <w:szCs w:val="24"/>
        </w:rPr>
        <w:t xml:space="preserve"> proposed to include principally pharmaceutical medicines regulators including </w:t>
      </w:r>
      <w:r w:rsidRPr="009E4106">
        <w:rPr>
          <w:rFonts w:ascii="Garamond" w:hAnsi="Garamond"/>
          <w:sz w:val="24"/>
          <w:szCs w:val="24"/>
        </w:rPr>
        <w:t>the Therapeutic Goods Agency in Australia</w:t>
      </w:r>
      <w:r>
        <w:rPr>
          <w:rFonts w:ascii="Garamond" w:hAnsi="Garamond"/>
          <w:sz w:val="24"/>
          <w:szCs w:val="24"/>
        </w:rPr>
        <w:t>.</w:t>
      </w:r>
      <w:r w:rsidR="00806A46">
        <w:rPr>
          <w:rFonts w:ascii="Garamond" w:hAnsi="Garamond"/>
          <w:sz w:val="24"/>
          <w:szCs w:val="24"/>
        </w:rPr>
        <w:t xml:space="preserve"> </w:t>
      </w:r>
      <w:r w:rsidR="00806A46">
        <w:rPr>
          <w:rFonts w:ascii="Garamond" w:hAnsi="Garamond"/>
          <w:b/>
          <w:sz w:val="24"/>
          <w:szCs w:val="24"/>
        </w:rPr>
        <w:t>This is a new obligation that doesn’t currently exist.</w:t>
      </w:r>
    </w:p>
    <w:p w:rsidR="00940DA8" w:rsidRPr="00940DA8" w:rsidRDefault="00940DA8" w:rsidP="00940DA8">
      <w:pPr>
        <w:pStyle w:val="ListParagraph"/>
        <w:rPr>
          <w:rFonts w:ascii="Garamond" w:hAnsi="Garamond"/>
          <w:sz w:val="24"/>
          <w:szCs w:val="24"/>
        </w:rPr>
      </w:pPr>
    </w:p>
    <w:p w:rsidR="00940DA8" w:rsidRDefault="00940DA8" w:rsidP="00940DA8">
      <w:pPr>
        <w:pStyle w:val="ListParagraph"/>
        <w:numPr>
          <w:ilvl w:val="0"/>
          <w:numId w:val="8"/>
        </w:numPr>
        <w:rPr>
          <w:rFonts w:ascii="Garamond" w:hAnsi="Garamond"/>
          <w:sz w:val="24"/>
          <w:szCs w:val="24"/>
        </w:rPr>
      </w:pPr>
      <w:r>
        <w:rPr>
          <w:rFonts w:ascii="Garamond" w:hAnsi="Garamond"/>
          <w:sz w:val="24"/>
          <w:szCs w:val="24"/>
        </w:rPr>
        <w:t>Prevent practitioners administering natural health products to individual clients from using non permitted substances.</w:t>
      </w:r>
      <w:r w:rsidR="00806A46">
        <w:rPr>
          <w:rFonts w:ascii="Garamond" w:hAnsi="Garamond"/>
          <w:sz w:val="24"/>
          <w:szCs w:val="24"/>
        </w:rPr>
        <w:t xml:space="preserve"> </w:t>
      </w:r>
      <w:r w:rsidR="00806A46">
        <w:rPr>
          <w:rFonts w:ascii="Garamond" w:hAnsi="Garamond"/>
          <w:b/>
          <w:sz w:val="24"/>
          <w:szCs w:val="24"/>
        </w:rPr>
        <w:t>This is a new restriction that doesn’t currently apply.</w:t>
      </w:r>
    </w:p>
    <w:p w:rsidR="00940DA8" w:rsidRDefault="00940DA8" w:rsidP="00940DA8">
      <w:pPr>
        <w:pStyle w:val="ListParagraph"/>
        <w:rPr>
          <w:rFonts w:ascii="Garamond" w:hAnsi="Garamond"/>
          <w:sz w:val="24"/>
          <w:szCs w:val="24"/>
        </w:rPr>
      </w:pPr>
    </w:p>
    <w:p w:rsidR="005B0B41" w:rsidRDefault="009E4106" w:rsidP="009E4106">
      <w:pPr>
        <w:pStyle w:val="ListParagraph"/>
        <w:numPr>
          <w:ilvl w:val="0"/>
          <w:numId w:val="8"/>
        </w:numPr>
        <w:rPr>
          <w:rFonts w:ascii="Garamond" w:hAnsi="Garamond"/>
          <w:sz w:val="24"/>
          <w:szCs w:val="24"/>
        </w:rPr>
      </w:pPr>
      <w:r w:rsidRPr="009E4106">
        <w:rPr>
          <w:rFonts w:ascii="Garamond" w:hAnsi="Garamond"/>
          <w:sz w:val="24"/>
          <w:szCs w:val="24"/>
        </w:rPr>
        <w:t>I</w:t>
      </w:r>
      <w:r w:rsidR="006079CC" w:rsidRPr="009E4106">
        <w:rPr>
          <w:rFonts w:ascii="Garamond" w:hAnsi="Garamond"/>
          <w:sz w:val="24"/>
          <w:szCs w:val="24"/>
        </w:rPr>
        <w:t xml:space="preserve">mpose significant </w:t>
      </w:r>
      <w:r w:rsidR="00A939D1">
        <w:rPr>
          <w:rFonts w:ascii="Garamond" w:hAnsi="Garamond"/>
          <w:sz w:val="24"/>
          <w:szCs w:val="24"/>
        </w:rPr>
        <w:t xml:space="preserve">new </w:t>
      </w:r>
      <w:r w:rsidRPr="009E4106">
        <w:rPr>
          <w:rFonts w:ascii="Garamond" w:hAnsi="Garamond"/>
          <w:sz w:val="24"/>
          <w:szCs w:val="24"/>
        </w:rPr>
        <w:t>compliance costs on manufacturers and distributors of natural health products.</w:t>
      </w:r>
      <w:r w:rsidR="005B0B41">
        <w:rPr>
          <w:rFonts w:ascii="Garamond" w:hAnsi="Garamond"/>
          <w:sz w:val="24"/>
          <w:szCs w:val="24"/>
        </w:rPr>
        <w:t xml:space="preserve">  These costs include:</w:t>
      </w:r>
    </w:p>
    <w:p w:rsidR="005B0B41" w:rsidRPr="005B0B41" w:rsidRDefault="005B0B41" w:rsidP="005B0B41">
      <w:pPr>
        <w:pStyle w:val="ListParagraph"/>
        <w:rPr>
          <w:rFonts w:ascii="Garamond" w:hAnsi="Garamond"/>
          <w:sz w:val="24"/>
          <w:szCs w:val="24"/>
        </w:rPr>
      </w:pPr>
    </w:p>
    <w:p w:rsidR="005B0B41" w:rsidRDefault="005B0B41" w:rsidP="005B0B41">
      <w:pPr>
        <w:pStyle w:val="ListParagraph"/>
        <w:numPr>
          <w:ilvl w:val="1"/>
          <w:numId w:val="8"/>
        </w:numPr>
        <w:rPr>
          <w:rFonts w:ascii="Garamond" w:hAnsi="Garamond"/>
          <w:sz w:val="24"/>
          <w:szCs w:val="24"/>
        </w:rPr>
      </w:pPr>
      <w:r>
        <w:rPr>
          <w:rFonts w:ascii="Garamond" w:hAnsi="Garamond"/>
          <w:sz w:val="24"/>
          <w:szCs w:val="24"/>
        </w:rPr>
        <w:t>The cost of notifying each and every product offered for sale.</w:t>
      </w:r>
      <w:r w:rsidR="009F38AE">
        <w:rPr>
          <w:rFonts w:ascii="Garamond" w:hAnsi="Garamond"/>
          <w:sz w:val="24"/>
          <w:szCs w:val="24"/>
        </w:rPr>
        <w:t xml:space="preserve">  The proposed </w:t>
      </w:r>
      <w:proofErr w:type="gramStart"/>
      <w:r w:rsidR="009F38AE">
        <w:rPr>
          <w:rFonts w:ascii="Garamond" w:hAnsi="Garamond"/>
          <w:sz w:val="24"/>
          <w:szCs w:val="24"/>
        </w:rPr>
        <w:t>fee  is</w:t>
      </w:r>
      <w:proofErr w:type="gramEnd"/>
      <w:r w:rsidR="009F38AE">
        <w:rPr>
          <w:rFonts w:ascii="Garamond" w:hAnsi="Garamond"/>
          <w:sz w:val="24"/>
          <w:szCs w:val="24"/>
        </w:rPr>
        <w:t xml:space="preserve"> $195.50 per product and is to be an annual charge.</w:t>
      </w:r>
    </w:p>
    <w:p w:rsidR="00940DA8" w:rsidRDefault="00940DA8" w:rsidP="00940DA8">
      <w:pPr>
        <w:pStyle w:val="ListParagraph"/>
        <w:ind w:left="1440"/>
        <w:rPr>
          <w:rFonts w:ascii="Garamond" w:hAnsi="Garamond"/>
          <w:sz w:val="24"/>
          <w:szCs w:val="24"/>
        </w:rPr>
      </w:pPr>
    </w:p>
    <w:p w:rsidR="005B0B41" w:rsidRDefault="005B0B41" w:rsidP="005B0B41">
      <w:pPr>
        <w:pStyle w:val="ListParagraph"/>
        <w:numPr>
          <w:ilvl w:val="1"/>
          <w:numId w:val="8"/>
        </w:numPr>
        <w:rPr>
          <w:rFonts w:ascii="Garamond" w:hAnsi="Garamond"/>
          <w:sz w:val="24"/>
          <w:szCs w:val="24"/>
        </w:rPr>
      </w:pPr>
      <w:r>
        <w:rPr>
          <w:rFonts w:ascii="Garamond" w:hAnsi="Garamond"/>
          <w:sz w:val="24"/>
          <w:szCs w:val="24"/>
        </w:rPr>
        <w:t>The cost of providing information on a website about any health benefit claims made about a product.</w:t>
      </w:r>
      <w:r w:rsidR="009F38AE">
        <w:rPr>
          <w:rFonts w:ascii="Garamond" w:hAnsi="Garamond"/>
          <w:sz w:val="24"/>
          <w:szCs w:val="24"/>
        </w:rPr>
        <w:t xml:space="preserve"> </w:t>
      </w:r>
      <w:r w:rsidR="005D7EAA">
        <w:rPr>
          <w:rFonts w:ascii="Garamond" w:hAnsi="Garamond"/>
          <w:sz w:val="24"/>
          <w:szCs w:val="24"/>
        </w:rPr>
        <w:t xml:space="preserve"> The level of information required is likely to be detailed and will take a reasonable amount of time to prepare and collate.</w:t>
      </w:r>
      <w:r w:rsidR="009F38AE">
        <w:rPr>
          <w:rFonts w:ascii="Garamond" w:hAnsi="Garamond"/>
          <w:sz w:val="24"/>
          <w:szCs w:val="24"/>
        </w:rPr>
        <w:t xml:space="preserve">   </w:t>
      </w:r>
    </w:p>
    <w:p w:rsidR="00940DA8" w:rsidRPr="00940DA8" w:rsidRDefault="00940DA8" w:rsidP="00940DA8">
      <w:pPr>
        <w:pStyle w:val="ListParagraph"/>
        <w:rPr>
          <w:rFonts w:ascii="Garamond" w:hAnsi="Garamond"/>
          <w:sz w:val="24"/>
          <w:szCs w:val="24"/>
        </w:rPr>
      </w:pPr>
    </w:p>
    <w:p w:rsidR="00352275" w:rsidRPr="005D7EAA" w:rsidRDefault="005B0B41" w:rsidP="00352275">
      <w:pPr>
        <w:pStyle w:val="ListParagraph"/>
        <w:numPr>
          <w:ilvl w:val="1"/>
          <w:numId w:val="8"/>
        </w:numPr>
        <w:rPr>
          <w:rFonts w:ascii="Garamond" w:hAnsi="Garamond"/>
          <w:sz w:val="24"/>
          <w:szCs w:val="24"/>
        </w:rPr>
      </w:pPr>
      <w:r>
        <w:rPr>
          <w:rFonts w:ascii="Garamond" w:hAnsi="Garamond"/>
          <w:sz w:val="24"/>
          <w:szCs w:val="24"/>
        </w:rPr>
        <w:t>The cost of applying to have a non-permitted substance approved.</w:t>
      </w:r>
      <w:r w:rsidR="009F38AE">
        <w:rPr>
          <w:rFonts w:ascii="Garamond" w:hAnsi="Garamond"/>
          <w:sz w:val="24"/>
          <w:szCs w:val="24"/>
        </w:rPr>
        <w:t xml:space="preserve"> The proposed fee is $805 plus the cost to the industry member of obtaining and collating the necessary evidence to support an application.  This could be</w:t>
      </w:r>
      <w:r w:rsidR="005D7EAA">
        <w:rPr>
          <w:rFonts w:ascii="Garamond" w:hAnsi="Garamond"/>
          <w:sz w:val="24"/>
          <w:szCs w:val="24"/>
        </w:rPr>
        <w:t xml:space="preserve"> </w:t>
      </w:r>
      <w:r w:rsidR="0097143B">
        <w:rPr>
          <w:rFonts w:ascii="Garamond" w:hAnsi="Garamond"/>
          <w:sz w:val="24"/>
          <w:szCs w:val="24"/>
        </w:rPr>
        <w:t xml:space="preserve">at </w:t>
      </w:r>
      <w:r w:rsidR="00352275">
        <w:rPr>
          <w:rFonts w:ascii="Garamond" w:hAnsi="Garamond"/>
          <w:sz w:val="24"/>
          <w:szCs w:val="24"/>
        </w:rPr>
        <w:t xml:space="preserve">least $40,000 and </w:t>
      </w:r>
      <w:r w:rsidR="0097143B">
        <w:rPr>
          <w:rFonts w:ascii="Garamond" w:hAnsi="Garamond"/>
          <w:sz w:val="24"/>
          <w:szCs w:val="24"/>
        </w:rPr>
        <w:lastRenderedPageBreak/>
        <w:t xml:space="preserve">could </w:t>
      </w:r>
      <w:r w:rsidR="00DA7582">
        <w:rPr>
          <w:rFonts w:ascii="Garamond" w:hAnsi="Garamond"/>
          <w:sz w:val="24"/>
          <w:szCs w:val="24"/>
        </w:rPr>
        <w:t xml:space="preserve">cost an additional $50,000 to $150,000 </w:t>
      </w:r>
      <w:r w:rsidR="00352275">
        <w:rPr>
          <w:rFonts w:ascii="Garamond" w:hAnsi="Garamond"/>
          <w:sz w:val="24"/>
          <w:szCs w:val="24"/>
        </w:rPr>
        <w:t>if toxicological data needs to be commissioned.</w:t>
      </w:r>
    </w:p>
    <w:p w:rsidR="00940DA8" w:rsidRDefault="00940DA8" w:rsidP="00940DA8">
      <w:pPr>
        <w:pStyle w:val="ListParagraph"/>
        <w:ind w:left="1440"/>
        <w:rPr>
          <w:rFonts w:ascii="Garamond" w:hAnsi="Garamond"/>
          <w:sz w:val="24"/>
          <w:szCs w:val="24"/>
        </w:rPr>
      </w:pPr>
    </w:p>
    <w:p w:rsidR="00352275" w:rsidRPr="00352275" w:rsidRDefault="005B0B41" w:rsidP="00352275">
      <w:pPr>
        <w:pStyle w:val="ListParagraph"/>
        <w:numPr>
          <w:ilvl w:val="1"/>
          <w:numId w:val="8"/>
        </w:numPr>
        <w:rPr>
          <w:rFonts w:ascii="Garamond" w:hAnsi="Garamond"/>
          <w:sz w:val="24"/>
          <w:szCs w:val="24"/>
        </w:rPr>
      </w:pPr>
      <w:r w:rsidRPr="00352275">
        <w:rPr>
          <w:rFonts w:ascii="Garamond" w:hAnsi="Garamond"/>
          <w:sz w:val="24"/>
          <w:szCs w:val="24"/>
        </w:rPr>
        <w:t xml:space="preserve">The cost of applying to have a health benefit claim </w:t>
      </w:r>
      <w:r w:rsidR="00DE0EAD" w:rsidRPr="00352275">
        <w:rPr>
          <w:rFonts w:ascii="Garamond" w:hAnsi="Garamond"/>
          <w:sz w:val="24"/>
          <w:szCs w:val="24"/>
        </w:rPr>
        <w:t xml:space="preserve">about a named condition </w:t>
      </w:r>
      <w:r w:rsidRPr="00352275">
        <w:rPr>
          <w:rFonts w:ascii="Garamond" w:hAnsi="Garamond"/>
          <w:sz w:val="24"/>
          <w:szCs w:val="24"/>
        </w:rPr>
        <w:t>approved.</w:t>
      </w:r>
      <w:r w:rsidR="009F38AE" w:rsidRPr="00352275">
        <w:rPr>
          <w:rFonts w:ascii="Garamond" w:hAnsi="Garamond"/>
          <w:sz w:val="24"/>
          <w:szCs w:val="24"/>
        </w:rPr>
        <w:t xml:space="preserve">  The proposed fee is $</w:t>
      </w:r>
      <w:r w:rsidR="005D7EAA" w:rsidRPr="00352275">
        <w:rPr>
          <w:rFonts w:ascii="Garamond" w:hAnsi="Garamond"/>
          <w:sz w:val="24"/>
          <w:szCs w:val="24"/>
        </w:rPr>
        <w:t xml:space="preserve">2300 or $5520 (for a new named </w:t>
      </w:r>
      <w:r w:rsidR="009F38AE" w:rsidRPr="00352275">
        <w:rPr>
          <w:rFonts w:ascii="Garamond" w:hAnsi="Garamond"/>
          <w:sz w:val="24"/>
          <w:szCs w:val="24"/>
        </w:rPr>
        <w:t>condition where claims are restricted to a product or class of product)</w:t>
      </w:r>
      <w:r w:rsidR="005D7EAA" w:rsidRPr="00352275">
        <w:rPr>
          <w:rFonts w:ascii="Garamond" w:hAnsi="Garamond"/>
          <w:sz w:val="24"/>
          <w:szCs w:val="24"/>
        </w:rPr>
        <w:t xml:space="preserve">.  There will also be the cost to the industry member of obtaining and collating the necessary evidence to support an application.  </w:t>
      </w:r>
    </w:p>
    <w:p w:rsidR="00352275" w:rsidRPr="00352275" w:rsidRDefault="00352275" w:rsidP="00352275">
      <w:pPr>
        <w:pStyle w:val="ListParagraph"/>
        <w:rPr>
          <w:rFonts w:ascii="Garamond" w:hAnsi="Garamond"/>
          <w:sz w:val="24"/>
          <w:szCs w:val="24"/>
        </w:rPr>
      </w:pPr>
    </w:p>
    <w:p w:rsidR="009F38AE" w:rsidRDefault="005B0B41" w:rsidP="00806A46">
      <w:pPr>
        <w:pStyle w:val="ListParagraph"/>
        <w:numPr>
          <w:ilvl w:val="1"/>
          <w:numId w:val="8"/>
        </w:numPr>
        <w:rPr>
          <w:rFonts w:ascii="Garamond" w:hAnsi="Garamond"/>
          <w:sz w:val="24"/>
          <w:szCs w:val="24"/>
        </w:rPr>
      </w:pPr>
      <w:r>
        <w:rPr>
          <w:rFonts w:ascii="Garamond" w:hAnsi="Garamond"/>
          <w:sz w:val="24"/>
          <w:szCs w:val="24"/>
        </w:rPr>
        <w:t xml:space="preserve">The cost of </w:t>
      </w:r>
      <w:r w:rsidR="009F38AE">
        <w:rPr>
          <w:rFonts w:ascii="Garamond" w:hAnsi="Garamond"/>
          <w:sz w:val="24"/>
          <w:szCs w:val="24"/>
        </w:rPr>
        <w:t>a licence to manufacture.  This is proposed to be $667.</w:t>
      </w:r>
    </w:p>
    <w:p w:rsidR="009F38AE" w:rsidRPr="009F38AE" w:rsidRDefault="009F38AE" w:rsidP="009F38AE">
      <w:pPr>
        <w:pStyle w:val="ListParagraph"/>
        <w:rPr>
          <w:rFonts w:ascii="Garamond" w:hAnsi="Garamond"/>
          <w:sz w:val="24"/>
          <w:szCs w:val="24"/>
        </w:rPr>
      </w:pPr>
    </w:p>
    <w:p w:rsidR="00806A46" w:rsidRPr="00806A46" w:rsidRDefault="009F38AE" w:rsidP="00806A46">
      <w:pPr>
        <w:pStyle w:val="ListParagraph"/>
        <w:numPr>
          <w:ilvl w:val="1"/>
          <w:numId w:val="8"/>
        </w:numPr>
        <w:rPr>
          <w:rFonts w:ascii="Garamond" w:hAnsi="Garamond"/>
          <w:sz w:val="24"/>
          <w:szCs w:val="24"/>
        </w:rPr>
      </w:pPr>
      <w:r>
        <w:rPr>
          <w:rFonts w:ascii="Garamond" w:hAnsi="Garamond"/>
          <w:sz w:val="24"/>
          <w:szCs w:val="24"/>
        </w:rPr>
        <w:t xml:space="preserve">The cost of </w:t>
      </w:r>
      <w:r w:rsidR="005B0B41">
        <w:rPr>
          <w:rFonts w:ascii="Garamond" w:hAnsi="Garamond"/>
          <w:sz w:val="24"/>
          <w:szCs w:val="24"/>
        </w:rPr>
        <w:t>complying with the Code of</w:t>
      </w:r>
      <w:r w:rsidR="0097143B">
        <w:rPr>
          <w:rFonts w:ascii="Garamond" w:hAnsi="Garamond"/>
          <w:sz w:val="24"/>
          <w:szCs w:val="24"/>
        </w:rPr>
        <w:t xml:space="preserve"> Manufacturing</w:t>
      </w:r>
      <w:r w:rsidR="005B0B41">
        <w:rPr>
          <w:rFonts w:ascii="Garamond" w:hAnsi="Garamond"/>
          <w:sz w:val="24"/>
          <w:szCs w:val="24"/>
        </w:rPr>
        <w:t xml:space="preserve"> Practice.</w:t>
      </w:r>
      <w:r w:rsidR="005D7EAA">
        <w:rPr>
          <w:rFonts w:ascii="Garamond" w:hAnsi="Garamond"/>
          <w:sz w:val="24"/>
          <w:szCs w:val="24"/>
        </w:rPr>
        <w:t xml:space="preserve">  </w:t>
      </w:r>
    </w:p>
    <w:p w:rsidR="00940DA8" w:rsidRPr="00806A46" w:rsidRDefault="00806A46" w:rsidP="00806A46">
      <w:pPr>
        <w:ind w:left="360" w:firstLine="360"/>
        <w:rPr>
          <w:rFonts w:ascii="Garamond" w:hAnsi="Garamond"/>
          <w:b/>
          <w:sz w:val="24"/>
          <w:szCs w:val="24"/>
        </w:rPr>
      </w:pPr>
      <w:r>
        <w:rPr>
          <w:rFonts w:ascii="Garamond" w:hAnsi="Garamond"/>
          <w:b/>
          <w:sz w:val="24"/>
          <w:szCs w:val="24"/>
        </w:rPr>
        <w:t>These are new costs that don’t currently apply.</w:t>
      </w:r>
    </w:p>
    <w:p w:rsidR="005D7EAA" w:rsidRPr="005D7EAA" w:rsidRDefault="005D7EAA" w:rsidP="009E4106">
      <w:pPr>
        <w:pStyle w:val="ListParagraph"/>
        <w:numPr>
          <w:ilvl w:val="0"/>
          <w:numId w:val="8"/>
        </w:numPr>
        <w:rPr>
          <w:rFonts w:ascii="Garamond" w:hAnsi="Garamond"/>
          <w:sz w:val="24"/>
          <w:szCs w:val="24"/>
        </w:rPr>
      </w:pPr>
      <w:r>
        <w:rPr>
          <w:rFonts w:ascii="Garamond" w:hAnsi="Garamond"/>
          <w:sz w:val="24"/>
          <w:szCs w:val="24"/>
        </w:rPr>
        <w:t xml:space="preserve">Permit export certificates to be obtained at a proposed cost of $149.50 per product.  </w:t>
      </w:r>
      <w:r>
        <w:rPr>
          <w:rFonts w:ascii="Garamond" w:hAnsi="Garamond"/>
          <w:b/>
          <w:sz w:val="24"/>
          <w:szCs w:val="24"/>
        </w:rPr>
        <w:t>This is a new permission.</w:t>
      </w:r>
    </w:p>
    <w:p w:rsidR="005D7EAA" w:rsidRDefault="005D7EAA" w:rsidP="005D7EAA">
      <w:pPr>
        <w:pStyle w:val="ListParagraph"/>
        <w:rPr>
          <w:rFonts w:ascii="Garamond" w:hAnsi="Garamond"/>
          <w:sz w:val="24"/>
          <w:szCs w:val="24"/>
        </w:rPr>
      </w:pPr>
    </w:p>
    <w:p w:rsidR="009E4106" w:rsidRPr="009E4106" w:rsidRDefault="009E4106" w:rsidP="009E4106">
      <w:pPr>
        <w:pStyle w:val="ListParagraph"/>
        <w:numPr>
          <w:ilvl w:val="0"/>
          <w:numId w:val="8"/>
        </w:numPr>
        <w:rPr>
          <w:rFonts w:ascii="Garamond" w:hAnsi="Garamond"/>
          <w:sz w:val="24"/>
          <w:szCs w:val="24"/>
        </w:rPr>
      </w:pPr>
      <w:r>
        <w:rPr>
          <w:rFonts w:ascii="Garamond" w:hAnsi="Garamond"/>
          <w:sz w:val="24"/>
          <w:szCs w:val="24"/>
        </w:rPr>
        <w:t>Stifle innovation.</w:t>
      </w:r>
      <w:r w:rsidRPr="009E4106">
        <w:rPr>
          <w:rFonts w:ascii="Garamond" w:hAnsi="Garamond"/>
          <w:sz w:val="24"/>
          <w:szCs w:val="24"/>
        </w:rPr>
        <w:t xml:space="preserve"> </w:t>
      </w:r>
    </w:p>
    <w:p w:rsidR="002D6240" w:rsidRPr="00940DA8" w:rsidRDefault="00E971CE" w:rsidP="00940DA8">
      <w:pPr>
        <w:rPr>
          <w:rFonts w:ascii="Garamond" w:hAnsi="Garamond"/>
          <w:b/>
          <w:sz w:val="28"/>
          <w:szCs w:val="28"/>
        </w:rPr>
      </w:pPr>
      <w:r>
        <w:rPr>
          <w:rFonts w:ascii="Garamond" w:hAnsi="Garamond"/>
          <w:b/>
          <w:sz w:val="28"/>
          <w:szCs w:val="28"/>
        </w:rPr>
        <w:t>2. K</w:t>
      </w:r>
      <w:r w:rsidR="00FF44B2" w:rsidRPr="00940DA8">
        <w:rPr>
          <w:rFonts w:ascii="Garamond" w:hAnsi="Garamond"/>
          <w:b/>
          <w:sz w:val="28"/>
          <w:szCs w:val="28"/>
        </w:rPr>
        <w:t>ey feature</w:t>
      </w:r>
      <w:r w:rsidR="00860165" w:rsidRPr="00940DA8">
        <w:rPr>
          <w:rFonts w:ascii="Garamond" w:hAnsi="Garamond"/>
          <w:b/>
          <w:sz w:val="28"/>
          <w:szCs w:val="28"/>
        </w:rPr>
        <w:t>s</w:t>
      </w:r>
      <w:r w:rsidR="00FF44B2" w:rsidRPr="00940DA8">
        <w:rPr>
          <w:rFonts w:ascii="Garamond" w:hAnsi="Garamond"/>
          <w:b/>
          <w:sz w:val="28"/>
          <w:szCs w:val="28"/>
        </w:rPr>
        <w:t xml:space="preserve"> of the Natural Health Products Bill</w:t>
      </w:r>
      <w:r w:rsidR="000E6ECE" w:rsidRPr="00940DA8">
        <w:rPr>
          <w:rFonts w:ascii="Garamond" w:hAnsi="Garamond"/>
          <w:sz w:val="28"/>
          <w:szCs w:val="28"/>
        </w:rPr>
        <w:t xml:space="preserve">  </w:t>
      </w:r>
    </w:p>
    <w:p w:rsidR="002D6240" w:rsidRPr="00E234EC" w:rsidRDefault="00E971CE">
      <w:pPr>
        <w:rPr>
          <w:rFonts w:ascii="Garamond" w:hAnsi="Garamond"/>
          <w:sz w:val="28"/>
          <w:szCs w:val="28"/>
        </w:rPr>
      </w:pPr>
      <w:r w:rsidRPr="00E234EC">
        <w:rPr>
          <w:rFonts w:ascii="Garamond" w:hAnsi="Garamond"/>
          <w:b/>
          <w:sz w:val="28"/>
          <w:szCs w:val="28"/>
        </w:rPr>
        <w:t xml:space="preserve">2.1. </w:t>
      </w:r>
      <w:r w:rsidR="002D6240" w:rsidRPr="00E234EC">
        <w:rPr>
          <w:rFonts w:ascii="Garamond" w:hAnsi="Garamond"/>
          <w:b/>
          <w:sz w:val="28"/>
          <w:szCs w:val="28"/>
        </w:rPr>
        <w:t>Scheme of the Bill</w:t>
      </w:r>
    </w:p>
    <w:p w:rsidR="00D5412C" w:rsidRPr="002D6240" w:rsidRDefault="009560DF">
      <w:pPr>
        <w:rPr>
          <w:rFonts w:ascii="Garamond" w:hAnsi="Garamond"/>
          <w:sz w:val="24"/>
          <w:szCs w:val="24"/>
        </w:rPr>
      </w:pPr>
      <w:r>
        <w:rPr>
          <w:rFonts w:ascii="Garamond" w:hAnsi="Garamond"/>
          <w:sz w:val="24"/>
          <w:szCs w:val="24"/>
        </w:rPr>
        <w:t>The Bill regulates the manufacture, sale and supply of natural health products</w:t>
      </w:r>
      <w:r w:rsidR="00D5412C">
        <w:rPr>
          <w:rFonts w:ascii="Garamond" w:hAnsi="Garamond"/>
          <w:sz w:val="24"/>
          <w:szCs w:val="24"/>
        </w:rPr>
        <w:t xml:space="preserve">.  </w:t>
      </w:r>
      <w:r>
        <w:rPr>
          <w:rFonts w:ascii="Garamond" w:hAnsi="Garamond"/>
          <w:sz w:val="24"/>
          <w:szCs w:val="24"/>
        </w:rPr>
        <w:t xml:space="preserve">Only permitted natural health products that have been notified </w:t>
      </w:r>
      <w:r w:rsidR="0062651E">
        <w:rPr>
          <w:rFonts w:ascii="Garamond" w:hAnsi="Garamond"/>
          <w:sz w:val="24"/>
          <w:szCs w:val="24"/>
        </w:rPr>
        <w:t xml:space="preserve">to the Authority </w:t>
      </w:r>
      <w:r>
        <w:rPr>
          <w:rFonts w:ascii="Garamond" w:hAnsi="Garamond"/>
          <w:sz w:val="24"/>
          <w:szCs w:val="24"/>
        </w:rPr>
        <w:t>may be sold</w:t>
      </w:r>
      <w:r w:rsidR="0062651E">
        <w:rPr>
          <w:rFonts w:ascii="Garamond" w:hAnsi="Garamond"/>
          <w:sz w:val="24"/>
          <w:szCs w:val="24"/>
        </w:rPr>
        <w:t>,</w:t>
      </w:r>
      <w:r>
        <w:rPr>
          <w:rFonts w:ascii="Garamond" w:hAnsi="Garamond"/>
          <w:sz w:val="24"/>
          <w:szCs w:val="24"/>
        </w:rPr>
        <w:t xml:space="preserve"> and manufacturers must be licensed and comply with the Code of Practice.</w:t>
      </w:r>
    </w:p>
    <w:p w:rsidR="00BA1E53" w:rsidRPr="00E234EC" w:rsidRDefault="00E971CE">
      <w:pPr>
        <w:rPr>
          <w:rFonts w:ascii="Garamond" w:hAnsi="Garamond"/>
          <w:b/>
          <w:sz w:val="28"/>
          <w:szCs w:val="28"/>
        </w:rPr>
      </w:pPr>
      <w:r w:rsidRPr="00E234EC">
        <w:rPr>
          <w:rFonts w:ascii="Garamond" w:hAnsi="Garamond"/>
          <w:b/>
          <w:sz w:val="28"/>
          <w:szCs w:val="28"/>
        </w:rPr>
        <w:t xml:space="preserve">2.2. </w:t>
      </w:r>
      <w:r w:rsidR="00BA1E53" w:rsidRPr="00E234EC">
        <w:rPr>
          <w:rFonts w:ascii="Garamond" w:hAnsi="Garamond"/>
          <w:b/>
          <w:sz w:val="28"/>
          <w:szCs w:val="28"/>
        </w:rPr>
        <w:t>Definition</w:t>
      </w:r>
      <w:r w:rsidR="0097143B">
        <w:rPr>
          <w:rFonts w:ascii="Garamond" w:hAnsi="Garamond"/>
          <w:b/>
          <w:sz w:val="28"/>
          <w:szCs w:val="28"/>
        </w:rPr>
        <w:t>s</w:t>
      </w:r>
      <w:r w:rsidR="00BA1E53" w:rsidRPr="00E234EC">
        <w:rPr>
          <w:rFonts w:ascii="Garamond" w:hAnsi="Garamond"/>
          <w:b/>
          <w:sz w:val="28"/>
          <w:szCs w:val="28"/>
        </w:rPr>
        <w:t xml:space="preserve"> of </w:t>
      </w:r>
      <w:r w:rsidR="0097143B">
        <w:rPr>
          <w:rFonts w:ascii="Garamond" w:hAnsi="Garamond"/>
          <w:b/>
          <w:sz w:val="28"/>
          <w:szCs w:val="28"/>
        </w:rPr>
        <w:t xml:space="preserve">a </w:t>
      </w:r>
      <w:r w:rsidR="00BA1E53" w:rsidRPr="00E234EC">
        <w:rPr>
          <w:rFonts w:ascii="Garamond" w:hAnsi="Garamond"/>
          <w:b/>
          <w:sz w:val="28"/>
          <w:szCs w:val="28"/>
        </w:rPr>
        <w:t>natural health product</w:t>
      </w:r>
      <w:r w:rsidR="0097143B">
        <w:rPr>
          <w:rFonts w:ascii="Garamond" w:hAnsi="Garamond"/>
          <w:b/>
          <w:sz w:val="28"/>
          <w:szCs w:val="28"/>
        </w:rPr>
        <w:t>, permitted natural health product, and permitted substance</w:t>
      </w:r>
    </w:p>
    <w:p w:rsidR="00FF44B2" w:rsidRDefault="000F3B87">
      <w:pPr>
        <w:rPr>
          <w:rFonts w:ascii="Garamond" w:hAnsi="Garamond"/>
          <w:sz w:val="24"/>
          <w:szCs w:val="24"/>
        </w:rPr>
      </w:pPr>
      <w:r>
        <w:rPr>
          <w:rFonts w:ascii="Garamond" w:hAnsi="Garamond"/>
          <w:sz w:val="24"/>
          <w:szCs w:val="24"/>
        </w:rPr>
        <w:t xml:space="preserve">The Bill </w:t>
      </w:r>
      <w:r w:rsidR="0062651E">
        <w:rPr>
          <w:rFonts w:ascii="Garamond" w:hAnsi="Garamond"/>
          <w:sz w:val="24"/>
          <w:szCs w:val="24"/>
        </w:rPr>
        <w:t>(as amended by the</w:t>
      </w:r>
      <w:r w:rsidR="00E869D2">
        <w:rPr>
          <w:rFonts w:ascii="Garamond" w:hAnsi="Garamond"/>
          <w:sz w:val="24"/>
          <w:szCs w:val="24"/>
        </w:rPr>
        <w:t xml:space="preserve"> Supplementary Order Paper</w:t>
      </w:r>
      <w:r w:rsidR="0062651E">
        <w:rPr>
          <w:rFonts w:ascii="Garamond" w:hAnsi="Garamond"/>
          <w:sz w:val="24"/>
          <w:szCs w:val="24"/>
        </w:rPr>
        <w:t xml:space="preserve"> dated 18 August 2015</w:t>
      </w:r>
      <w:r w:rsidR="00E869D2">
        <w:rPr>
          <w:rFonts w:ascii="Garamond" w:hAnsi="Garamond"/>
          <w:sz w:val="24"/>
          <w:szCs w:val="24"/>
        </w:rPr>
        <w:t xml:space="preserve">) </w:t>
      </w:r>
      <w:r>
        <w:rPr>
          <w:rFonts w:ascii="Garamond" w:hAnsi="Garamond"/>
          <w:sz w:val="24"/>
          <w:szCs w:val="24"/>
        </w:rPr>
        <w:t>d</w:t>
      </w:r>
      <w:r w:rsidR="00FF44B2">
        <w:rPr>
          <w:rFonts w:ascii="Garamond" w:hAnsi="Garamond"/>
          <w:sz w:val="24"/>
          <w:szCs w:val="24"/>
        </w:rPr>
        <w:t>efines</w:t>
      </w:r>
      <w:r>
        <w:rPr>
          <w:rFonts w:ascii="Garamond" w:hAnsi="Garamond"/>
          <w:sz w:val="24"/>
          <w:szCs w:val="24"/>
        </w:rPr>
        <w:t xml:space="preserve"> a </w:t>
      </w:r>
      <w:r w:rsidR="0063606F">
        <w:rPr>
          <w:rFonts w:ascii="Garamond" w:hAnsi="Garamond"/>
          <w:sz w:val="24"/>
          <w:szCs w:val="24"/>
        </w:rPr>
        <w:t>“</w:t>
      </w:r>
      <w:r>
        <w:rPr>
          <w:rFonts w:ascii="Garamond" w:hAnsi="Garamond"/>
          <w:sz w:val="24"/>
          <w:szCs w:val="24"/>
        </w:rPr>
        <w:t>natural health product</w:t>
      </w:r>
      <w:r w:rsidR="0063606F">
        <w:rPr>
          <w:rFonts w:ascii="Garamond" w:hAnsi="Garamond"/>
          <w:sz w:val="24"/>
          <w:szCs w:val="24"/>
        </w:rPr>
        <w:t>”</w:t>
      </w:r>
      <w:r>
        <w:rPr>
          <w:rFonts w:ascii="Garamond" w:hAnsi="Garamond"/>
          <w:sz w:val="24"/>
          <w:szCs w:val="24"/>
        </w:rPr>
        <w:t xml:space="preserve"> as:</w:t>
      </w:r>
    </w:p>
    <w:p w:rsidR="00E869D2" w:rsidRDefault="000F3B87" w:rsidP="00E869D2">
      <w:pPr>
        <w:pStyle w:val="ListParagraph"/>
        <w:numPr>
          <w:ilvl w:val="0"/>
          <w:numId w:val="2"/>
        </w:numPr>
        <w:rPr>
          <w:rFonts w:ascii="Garamond" w:hAnsi="Garamond"/>
          <w:sz w:val="24"/>
          <w:szCs w:val="24"/>
        </w:rPr>
      </w:pPr>
      <w:r w:rsidRPr="00E869D2">
        <w:rPr>
          <w:rFonts w:ascii="Garamond" w:hAnsi="Garamond"/>
          <w:sz w:val="24"/>
          <w:szCs w:val="24"/>
        </w:rPr>
        <w:t xml:space="preserve">represented for human use </w:t>
      </w:r>
      <w:r w:rsidR="00770798">
        <w:rPr>
          <w:rFonts w:ascii="Garamond" w:hAnsi="Garamond"/>
          <w:sz w:val="24"/>
          <w:szCs w:val="24"/>
        </w:rPr>
        <w:t xml:space="preserve">for the </w:t>
      </w:r>
      <w:r w:rsidRPr="00E869D2">
        <w:rPr>
          <w:rFonts w:ascii="Garamond" w:hAnsi="Garamond"/>
          <w:sz w:val="24"/>
          <w:szCs w:val="24"/>
        </w:rPr>
        <w:t xml:space="preserve">primary purpose </w:t>
      </w:r>
      <w:r w:rsidR="009D32F3" w:rsidRPr="00E869D2">
        <w:rPr>
          <w:rFonts w:ascii="Garamond" w:hAnsi="Garamond"/>
          <w:sz w:val="24"/>
          <w:szCs w:val="24"/>
        </w:rPr>
        <w:t>of bringing about</w:t>
      </w:r>
      <w:r w:rsidR="0097143B">
        <w:rPr>
          <w:rFonts w:ascii="Garamond" w:hAnsi="Garamond"/>
          <w:sz w:val="24"/>
          <w:szCs w:val="24"/>
        </w:rPr>
        <w:t xml:space="preserve"> a</w:t>
      </w:r>
      <w:r w:rsidR="009D32F3" w:rsidRPr="00E869D2">
        <w:rPr>
          <w:rFonts w:ascii="Garamond" w:hAnsi="Garamond"/>
          <w:sz w:val="24"/>
          <w:szCs w:val="24"/>
        </w:rPr>
        <w:t xml:space="preserve"> health benefit</w:t>
      </w:r>
    </w:p>
    <w:p w:rsidR="00E869D2" w:rsidRDefault="00E869D2" w:rsidP="00E869D2">
      <w:pPr>
        <w:pStyle w:val="ListParagraph"/>
        <w:rPr>
          <w:rFonts w:ascii="Garamond" w:hAnsi="Garamond"/>
          <w:sz w:val="24"/>
          <w:szCs w:val="24"/>
        </w:rPr>
      </w:pPr>
    </w:p>
    <w:p w:rsidR="00E869D2" w:rsidRDefault="000F3B87" w:rsidP="00E869D2">
      <w:pPr>
        <w:pStyle w:val="ListParagraph"/>
        <w:numPr>
          <w:ilvl w:val="0"/>
          <w:numId w:val="2"/>
        </w:numPr>
        <w:rPr>
          <w:rFonts w:ascii="Garamond" w:hAnsi="Garamond"/>
          <w:sz w:val="24"/>
          <w:szCs w:val="24"/>
        </w:rPr>
      </w:pPr>
      <w:r w:rsidRPr="00E869D2">
        <w:rPr>
          <w:rFonts w:ascii="Garamond" w:hAnsi="Garamond"/>
          <w:sz w:val="24"/>
          <w:szCs w:val="24"/>
        </w:rPr>
        <w:t>contains only natural substances (defined in Schedule 1)</w:t>
      </w:r>
    </w:p>
    <w:p w:rsidR="00E869D2" w:rsidRPr="00E869D2" w:rsidRDefault="00E869D2" w:rsidP="00E869D2">
      <w:pPr>
        <w:pStyle w:val="ListParagraph"/>
        <w:rPr>
          <w:rFonts w:ascii="Garamond" w:hAnsi="Garamond"/>
          <w:sz w:val="24"/>
          <w:szCs w:val="24"/>
        </w:rPr>
      </w:pPr>
    </w:p>
    <w:p w:rsidR="00E869D2" w:rsidRDefault="00446C59" w:rsidP="00E869D2">
      <w:pPr>
        <w:pStyle w:val="ListParagraph"/>
        <w:numPr>
          <w:ilvl w:val="0"/>
          <w:numId w:val="2"/>
        </w:numPr>
        <w:rPr>
          <w:rFonts w:ascii="Garamond" w:hAnsi="Garamond"/>
          <w:sz w:val="24"/>
          <w:szCs w:val="24"/>
        </w:rPr>
      </w:pPr>
      <w:r w:rsidRPr="00E869D2">
        <w:rPr>
          <w:rFonts w:ascii="Garamond" w:hAnsi="Garamond"/>
          <w:sz w:val="24"/>
          <w:szCs w:val="24"/>
        </w:rPr>
        <w:t xml:space="preserve">not </w:t>
      </w:r>
      <w:r w:rsidR="00B23C80" w:rsidRPr="00E869D2">
        <w:rPr>
          <w:rFonts w:ascii="Garamond" w:hAnsi="Garamond"/>
          <w:sz w:val="24"/>
          <w:szCs w:val="24"/>
        </w:rPr>
        <w:t xml:space="preserve">a food </w:t>
      </w:r>
      <w:r w:rsidRPr="00E869D2">
        <w:rPr>
          <w:rFonts w:ascii="Garamond" w:hAnsi="Garamond"/>
          <w:sz w:val="24"/>
          <w:szCs w:val="24"/>
        </w:rPr>
        <w:t xml:space="preserve">or not </w:t>
      </w:r>
      <w:r w:rsidR="000F3B87" w:rsidRPr="00E869D2">
        <w:rPr>
          <w:rFonts w:ascii="Garamond" w:hAnsi="Garamond"/>
          <w:sz w:val="24"/>
          <w:szCs w:val="24"/>
        </w:rPr>
        <w:t>presented as a food</w:t>
      </w:r>
    </w:p>
    <w:p w:rsidR="00E869D2" w:rsidRPr="00E869D2" w:rsidRDefault="00E869D2" w:rsidP="00E869D2">
      <w:pPr>
        <w:pStyle w:val="ListParagraph"/>
        <w:rPr>
          <w:rFonts w:ascii="Garamond" w:hAnsi="Garamond"/>
          <w:sz w:val="24"/>
          <w:szCs w:val="24"/>
        </w:rPr>
      </w:pPr>
    </w:p>
    <w:p w:rsidR="00E869D2" w:rsidRDefault="000F3B87" w:rsidP="00E869D2">
      <w:pPr>
        <w:pStyle w:val="ListParagraph"/>
        <w:numPr>
          <w:ilvl w:val="0"/>
          <w:numId w:val="2"/>
        </w:numPr>
        <w:rPr>
          <w:rFonts w:ascii="Garamond" w:hAnsi="Garamond"/>
          <w:sz w:val="24"/>
          <w:szCs w:val="24"/>
        </w:rPr>
      </w:pPr>
      <w:r w:rsidRPr="00E869D2">
        <w:rPr>
          <w:rFonts w:ascii="Garamond" w:hAnsi="Garamond"/>
          <w:sz w:val="24"/>
          <w:szCs w:val="24"/>
        </w:rPr>
        <w:t xml:space="preserve">does not contain a </w:t>
      </w:r>
      <w:r w:rsidR="000168FC" w:rsidRPr="00E869D2">
        <w:rPr>
          <w:rFonts w:ascii="Garamond" w:hAnsi="Garamond"/>
          <w:sz w:val="24"/>
          <w:szCs w:val="24"/>
        </w:rPr>
        <w:t>psychoactive substance</w:t>
      </w:r>
    </w:p>
    <w:p w:rsidR="00E869D2" w:rsidRPr="00E869D2" w:rsidRDefault="00E869D2" w:rsidP="00E869D2">
      <w:pPr>
        <w:pStyle w:val="ListParagraph"/>
        <w:rPr>
          <w:rFonts w:ascii="Garamond" w:hAnsi="Garamond"/>
          <w:sz w:val="24"/>
          <w:szCs w:val="24"/>
        </w:rPr>
      </w:pPr>
    </w:p>
    <w:p w:rsidR="000F3B87" w:rsidRPr="00E869D2" w:rsidRDefault="000168FC" w:rsidP="00E869D2">
      <w:pPr>
        <w:pStyle w:val="ListParagraph"/>
        <w:numPr>
          <w:ilvl w:val="0"/>
          <w:numId w:val="2"/>
        </w:numPr>
        <w:rPr>
          <w:rFonts w:ascii="Garamond" w:hAnsi="Garamond"/>
          <w:sz w:val="24"/>
          <w:szCs w:val="24"/>
        </w:rPr>
      </w:pPr>
      <w:r w:rsidRPr="00E869D2">
        <w:rPr>
          <w:rFonts w:ascii="Garamond" w:hAnsi="Garamond"/>
          <w:sz w:val="24"/>
          <w:szCs w:val="24"/>
        </w:rPr>
        <w:t xml:space="preserve">does not contain a </w:t>
      </w:r>
      <w:r w:rsidR="000F3B87" w:rsidRPr="00E869D2">
        <w:rPr>
          <w:rFonts w:ascii="Garamond" w:hAnsi="Garamond"/>
          <w:sz w:val="24"/>
          <w:szCs w:val="24"/>
        </w:rPr>
        <w:t>medicine listed in Schedule 1 of Medicine</w:t>
      </w:r>
      <w:r w:rsidRPr="00E869D2">
        <w:rPr>
          <w:rFonts w:ascii="Garamond" w:hAnsi="Garamond"/>
          <w:sz w:val="24"/>
          <w:szCs w:val="24"/>
        </w:rPr>
        <w:t xml:space="preserve">s </w:t>
      </w:r>
      <w:r w:rsidR="00AE3146" w:rsidRPr="00E869D2">
        <w:rPr>
          <w:rFonts w:ascii="Garamond" w:hAnsi="Garamond"/>
          <w:sz w:val="24"/>
          <w:szCs w:val="24"/>
        </w:rPr>
        <w:t>Regulations</w:t>
      </w:r>
    </w:p>
    <w:p w:rsidR="00AE3146" w:rsidRDefault="000F3B87" w:rsidP="000F3B87">
      <w:pPr>
        <w:rPr>
          <w:rFonts w:ascii="Garamond" w:hAnsi="Garamond"/>
          <w:sz w:val="24"/>
          <w:szCs w:val="24"/>
        </w:rPr>
      </w:pPr>
      <w:r>
        <w:rPr>
          <w:rFonts w:ascii="Garamond" w:hAnsi="Garamond"/>
          <w:sz w:val="24"/>
          <w:szCs w:val="24"/>
        </w:rPr>
        <w:t xml:space="preserve">A </w:t>
      </w:r>
      <w:r w:rsidR="0063606F">
        <w:rPr>
          <w:rFonts w:ascii="Garamond" w:hAnsi="Garamond"/>
          <w:sz w:val="24"/>
          <w:szCs w:val="24"/>
        </w:rPr>
        <w:t>“</w:t>
      </w:r>
      <w:r w:rsidRPr="004C1CFC">
        <w:rPr>
          <w:rFonts w:ascii="Garamond" w:hAnsi="Garamond"/>
          <w:sz w:val="24"/>
          <w:szCs w:val="24"/>
        </w:rPr>
        <w:t>p</w:t>
      </w:r>
      <w:r w:rsidR="0097143B">
        <w:rPr>
          <w:rFonts w:ascii="Garamond" w:hAnsi="Garamond"/>
          <w:sz w:val="24"/>
          <w:szCs w:val="24"/>
        </w:rPr>
        <w:t>ermitted natural health</w:t>
      </w:r>
      <w:r w:rsidR="0063606F">
        <w:rPr>
          <w:rFonts w:ascii="Garamond" w:hAnsi="Garamond"/>
          <w:sz w:val="24"/>
          <w:szCs w:val="24"/>
        </w:rPr>
        <w:t>”</w:t>
      </w:r>
      <w:r w:rsidR="0097143B">
        <w:rPr>
          <w:rFonts w:ascii="Garamond" w:hAnsi="Garamond"/>
          <w:sz w:val="24"/>
          <w:szCs w:val="24"/>
        </w:rPr>
        <w:t xml:space="preserve"> product is defined as one containing </w:t>
      </w:r>
      <w:r>
        <w:rPr>
          <w:rFonts w:ascii="Garamond" w:hAnsi="Garamond"/>
          <w:sz w:val="24"/>
          <w:szCs w:val="24"/>
        </w:rPr>
        <w:t>only permitted substances.</w:t>
      </w:r>
    </w:p>
    <w:p w:rsidR="00AE3146" w:rsidRDefault="00AE3146" w:rsidP="000F3B87">
      <w:pPr>
        <w:rPr>
          <w:rFonts w:ascii="Garamond" w:hAnsi="Garamond"/>
          <w:sz w:val="24"/>
          <w:szCs w:val="24"/>
        </w:rPr>
      </w:pPr>
      <w:r>
        <w:rPr>
          <w:rFonts w:ascii="Garamond" w:hAnsi="Garamond"/>
          <w:sz w:val="24"/>
          <w:szCs w:val="24"/>
        </w:rPr>
        <w:lastRenderedPageBreak/>
        <w:t xml:space="preserve">A </w:t>
      </w:r>
      <w:r w:rsidR="0063606F">
        <w:rPr>
          <w:rFonts w:ascii="Garamond" w:hAnsi="Garamond"/>
          <w:sz w:val="24"/>
          <w:szCs w:val="24"/>
        </w:rPr>
        <w:t>“</w:t>
      </w:r>
      <w:r>
        <w:rPr>
          <w:rFonts w:ascii="Garamond" w:hAnsi="Garamond"/>
          <w:sz w:val="24"/>
          <w:szCs w:val="24"/>
        </w:rPr>
        <w:t>permitted substance</w:t>
      </w:r>
      <w:r w:rsidR="0063606F">
        <w:rPr>
          <w:rFonts w:ascii="Garamond" w:hAnsi="Garamond"/>
          <w:sz w:val="24"/>
          <w:szCs w:val="24"/>
        </w:rPr>
        <w:t>”</w:t>
      </w:r>
      <w:r>
        <w:rPr>
          <w:rFonts w:ascii="Garamond" w:hAnsi="Garamond"/>
          <w:sz w:val="24"/>
          <w:szCs w:val="24"/>
        </w:rPr>
        <w:t xml:space="preserve"> is defined as a substance declared by the Authority to be a permitted substance.</w:t>
      </w:r>
    </w:p>
    <w:p w:rsidR="00BA1E53" w:rsidRPr="00E234EC" w:rsidRDefault="00E971CE" w:rsidP="000F3B87">
      <w:pPr>
        <w:rPr>
          <w:rFonts w:ascii="Garamond" w:hAnsi="Garamond"/>
          <w:b/>
          <w:sz w:val="28"/>
          <w:szCs w:val="28"/>
        </w:rPr>
      </w:pPr>
      <w:r w:rsidRPr="00E234EC">
        <w:rPr>
          <w:rFonts w:ascii="Garamond" w:hAnsi="Garamond"/>
          <w:b/>
          <w:sz w:val="28"/>
          <w:szCs w:val="28"/>
        </w:rPr>
        <w:t xml:space="preserve">2.3. </w:t>
      </w:r>
      <w:r w:rsidR="0062651E" w:rsidRPr="00E234EC">
        <w:rPr>
          <w:rFonts w:ascii="Garamond" w:hAnsi="Garamond"/>
          <w:b/>
          <w:sz w:val="28"/>
          <w:szCs w:val="28"/>
        </w:rPr>
        <w:t>Sale of n</w:t>
      </w:r>
      <w:r w:rsidR="00BA1E53" w:rsidRPr="00E234EC">
        <w:rPr>
          <w:rFonts w:ascii="Garamond" w:hAnsi="Garamond"/>
          <w:b/>
          <w:sz w:val="28"/>
          <w:szCs w:val="28"/>
        </w:rPr>
        <w:t xml:space="preserve">atural health products </w:t>
      </w:r>
    </w:p>
    <w:p w:rsidR="002D6240" w:rsidRDefault="00142858">
      <w:pPr>
        <w:rPr>
          <w:rFonts w:ascii="Garamond" w:hAnsi="Garamond"/>
          <w:sz w:val="24"/>
          <w:szCs w:val="24"/>
        </w:rPr>
      </w:pPr>
      <w:r w:rsidRPr="00BA1E53">
        <w:rPr>
          <w:rFonts w:ascii="Garamond" w:hAnsi="Garamond"/>
          <w:sz w:val="24"/>
          <w:szCs w:val="24"/>
        </w:rPr>
        <w:t>Subject to certain limited exceptions, t</w:t>
      </w:r>
      <w:r w:rsidR="000F3B87" w:rsidRPr="00BA1E53">
        <w:rPr>
          <w:rFonts w:ascii="Garamond" w:hAnsi="Garamond"/>
          <w:sz w:val="24"/>
          <w:szCs w:val="24"/>
        </w:rPr>
        <w:t>he Bill</w:t>
      </w:r>
      <w:r w:rsidR="00341DDF">
        <w:rPr>
          <w:rFonts w:ascii="Garamond" w:hAnsi="Garamond"/>
          <w:sz w:val="24"/>
          <w:szCs w:val="24"/>
        </w:rPr>
        <w:t xml:space="preserve"> (</w:t>
      </w:r>
      <w:proofErr w:type="spellStart"/>
      <w:r w:rsidR="00341DDF">
        <w:rPr>
          <w:rFonts w:ascii="Garamond" w:hAnsi="Garamond"/>
          <w:sz w:val="24"/>
          <w:szCs w:val="24"/>
        </w:rPr>
        <w:t>eg</w:t>
      </w:r>
      <w:proofErr w:type="spellEnd"/>
      <w:r w:rsidR="00341DDF">
        <w:rPr>
          <w:rFonts w:ascii="Garamond" w:hAnsi="Garamond"/>
          <w:sz w:val="24"/>
          <w:szCs w:val="24"/>
        </w:rPr>
        <w:t xml:space="preserve"> practitioners administering to an individual)</w:t>
      </w:r>
      <w:r w:rsidR="000F3B87" w:rsidRPr="00BA1E53">
        <w:rPr>
          <w:rFonts w:ascii="Garamond" w:hAnsi="Garamond"/>
          <w:sz w:val="24"/>
          <w:szCs w:val="24"/>
        </w:rPr>
        <w:t xml:space="preserve"> </w:t>
      </w:r>
      <w:r w:rsidRPr="00BA1E53">
        <w:rPr>
          <w:rFonts w:ascii="Garamond" w:hAnsi="Garamond"/>
          <w:sz w:val="24"/>
          <w:szCs w:val="24"/>
        </w:rPr>
        <w:t xml:space="preserve">provides </w:t>
      </w:r>
      <w:r w:rsidR="000F3B87" w:rsidRPr="00BA1E53">
        <w:rPr>
          <w:rFonts w:ascii="Garamond" w:hAnsi="Garamond"/>
          <w:sz w:val="24"/>
          <w:szCs w:val="24"/>
        </w:rPr>
        <w:t xml:space="preserve">that only permitted natural health products </w:t>
      </w:r>
      <w:r w:rsidR="0062651E">
        <w:rPr>
          <w:rFonts w:ascii="Garamond" w:hAnsi="Garamond"/>
          <w:sz w:val="24"/>
          <w:szCs w:val="24"/>
        </w:rPr>
        <w:t xml:space="preserve">that have been notified to the Authority </w:t>
      </w:r>
      <w:r w:rsidR="000F3B87" w:rsidRPr="00BA1E53">
        <w:rPr>
          <w:rFonts w:ascii="Garamond" w:hAnsi="Garamond"/>
          <w:sz w:val="24"/>
          <w:szCs w:val="24"/>
        </w:rPr>
        <w:t>can be leg</w:t>
      </w:r>
      <w:r w:rsidRPr="00BA1E53">
        <w:rPr>
          <w:rFonts w:ascii="Garamond" w:hAnsi="Garamond"/>
          <w:sz w:val="24"/>
          <w:szCs w:val="24"/>
        </w:rPr>
        <w:t>a</w:t>
      </w:r>
      <w:r w:rsidR="000F3B87" w:rsidRPr="00BA1E53">
        <w:rPr>
          <w:rFonts w:ascii="Garamond" w:hAnsi="Garamond"/>
          <w:sz w:val="24"/>
          <w:szCs w:val="24"/>
        </w:rPr>
        <w:t>lly sold</w:t>
      </w:r>
      <w:r w:rsidR="002D6240">
        <w:rPr>
          <w:rFonts w:ascii="Garamond" w:hAnsi="Garamond"/>
          <w:sz w:val="24"/>
          <w:szCs w:val="24"/>
        </w:rPr>
        <w:t>.</w:t>
      </w:r>
    </w:p>
    <w:p w:rsidR="007C4415" w:rsidRDefault="007C4415">
      <w:pPr>
        <w:rPr>
          <w:rFonts w:ascii="Garamond" w:hAnsi="Garamond"/>
          <w:sz w:val="24"/>
          <w:szCs w:val="24"/>
        </w:rPr>
      </w:pPr>
      <w:r>
        <w:rPr>
          <w:rFonts w:ascii="Garamond" w:hAnsi="Garamond"/>
          <w:sz w:val="24"/>
          <w:szCs w:val="24"/>
        </w:rPr>
        <w:t>If a product contains a non-permitted substance, an application must be made to the Authority and the product cannot be sold unless the Authority either does not raise any safety concern about the substance or approves the substance as a permitted substance.</w:t>
      </w:r>
    </w:p>
    <w:p w:rsidR="005520F0" w:rsidRPr="00E234EC" w:rsidRDefault="00E971CE">
      <w:pPr>
        <w:rPr>
          <w:rFonts w:ascii="Garamond" w:hAnsi="Garamond"/>
          <w:b/>
          <w:sz w:val="28"/>
          <w:szCs w:val="28"/>
        </w:rPr>
      </w:pPr>
      <w:r w:rsidRPr="00E234EC">
        <w:rPr>
          <w:rFonts w:ascii="Garamond" w:hAnsi="Garamond"/>
          <w:b/>
          <w:sz w:val="28"/>
          <w:szCs w:val="28"/>
        </w:rPr>
        <w:t xml:space="preserve">2.4. </w:t>
      </w:r>
      <w:r w:rsidR="005520F0" w:rsidRPr="00E234EC">
        <w:rPr>
          <w:rFonts w:ascii="Garamond" w:hAnsi="Garamond"/>
          <w:b/>
          <w:sz w:val="28"/>
          <w:szCs w:val="28"/>
        </w:rPr>
        <w:t xml:space="preserve">Notification of permitted natural health products by product </w:t>
      </w:r>
      <w:proofErr w:type="spellStart"/>
      <w:r w:rsidR="005520F0" w:rsidRPr="00E234EC">
        <w:rPr>
          <w:rFonts w:ascii="Garamond" w:hAnsi="Garamond"/>
          <w:b/>
          <w:sz w:val="28"/>
          <w:szCs w:val="28"/>
        </w:rPr>
        <w:t>notifier</w:t>
      </w:r>
      <w:proofErr w:type="spellEnd"/>
    </w:p>
    <w:p w:rsidR="000F3B87" w:rsidRDefault="002D6240">
      <w:pPr>
        <w:rPr>
          <w:rFonts w:ascii="Garamond" w:hAnsi="Garamond"/>
          <w:sz w:val="24"/>
          <w:szCs w:val="24"/>
        </w:rPr>
      </w:pPr>
      <w:r>
        <w:rPr>
          <w:rFonts w:ascii="Garamond" w:hAnsi="Garamond"/>
          <w:sz w:val="24"/>
          <w:szCs w:val="24"/>
        </w:rPr>
        <w:t xml:space="preserve">The Bill </w:t>
      </w:r>
      <w:r w:rsidR="00142858" w:rsidRPr="00BA1E53">
        <w:rPr>
          <w:rFonts w:ascii="Garamond" w:hAnsi="Garamond"/>
          <w:sz w:val="24"/>
          <w:szCs w:val="24"/>
        </w:rPr>
        <w:t>requires all</w:t>
      </w:r>
      <w:r w:rsidR="000F3B87" w:rsidRPr="00BA1E53">
        <w:rPr>
          <w:rFonts w:ascii="Garamond" w:hAnsi="Garamond"/>
          <w:sz w:val="24"/>
          <w:szCs w:val="24"/>
        </w:rPr>
        <w:t xml:space="preserve"> permitted natural health products </w:t>
      </w:r>
      <w:r w:rsidR="00142858" w:rsidRPr="00BA1E53">
        <w:rPr>
          <w:rFonts w:ascii="Garamond" w:hAnsi="Garamond"/>
          <w:sz w:val="24"/>
          <w:szCs w:val="24"/>
        </w:rPr>
        <w:t>to</w:t>
      </w:r>
      <w:r w:rsidR="000F3B87" w:rsidRPr="00BA1E53">
        <w:rPr>
          <w:rFonts w:ascii="Garamond" w:hAnsi="Garamond"/>
          <w:sz w:val="24"/>
          <w:szCs w:val="24"/>
        </w:rPr>
        <w:t xml:space="preserve"> </w:t>
      </w:r>
      <w:r w:rsidR="006A519D">
        <w:rPr>
          <w:rFonts w:ascii="Garamond" w:hAnsi="Garamond"/>
          <w:sz w:val="24"/>
          <w:szCs w:val="24"/>
        </w:rPr>
        <w:t>be notified to the Authority by</w:t>
      </w:r>
      <w:r>
        <w:rPr>
          <w:rFonts w:ascii="Garamond" w:hAnsi="Garamond"/>
          <w:sz w:val="24"/>
          <w:szCs w:val="24"/>
        </w:rPr>
        <w:t xml:space="preserve"> a New Zealand based p</w:t>
      </w:r>
      <w:r w:rsidR="006A519D">
        <w:rPr>
          <w:rFonts w:ascii="Garamond" w:hAnsi="Garamond"/>
          <w:sz w:val="24"/>
          <w:szCs w:val="24"/>
        </w:rPr>
        <w:t xml:space="preserve">roduct </w:t>
      </w:r>
      <w:proofErr w:type="spellStart"/>
      <w:r w:rsidR="006A519D">
        <w:rPr>
          <w:rFonts w:ascii="Garamond" w:hAnsi="Garamond"/>
          <w:sz w:val="24"/>
          <w:szCs w:val="24"/>
        </w:rPr>
        <w:t>notifier</w:t>
      </w:r>
      <w:proofErr w:type="spellEnd"/>
      <w:r>
        <w:rPr>
          <w:rFonts w:ascii="Garamond" w:hAnsi="Garamond"/>
          <w:sz w:val="24"/>
          <w:szCs w:val="24"/>
        </w:rPr>
        <w:t>.</w:t>
      </w:r>
    </w:p>
    <w:p w:rsidR="005520F0" w:rsidRDefault="005520F0">
      <w:pPr>
        <w:rPr>
          <w:rFonts w:ascii="Garamond" w:hAnsi="Garamond"/>
          <w:sz w:val="24"/>
          <w:szCs w:val="24"/>
        </w:rPr>
      </w:pPr>
      <w:r>
        <w:rPr>
          <w:rFonts w:ascii="Garamond" w:hAnsi="Garamond"/>
          <w:sz w:val="24"/>
          <w:szCs w:val="24"/>
        </w:rPr>
        <w:t xml:space="preserve">For natural health products manufactured in New Zealand the product </w:t>
      </w:r>
      <w:proofErr w:type="spellStart"/>
      <w:r>
        <w:rPr>
          <w:rFonts w:ascii="Garamond" w:hAnsi="Garamond"/>
          <w:sz w:val="24"/>
          <w:szCs w:val="24"/>
        </w:rPr>
        <w:t>notifier</w:t>
      </w:r>
      <w:proofErr w:type="spellEnd"/>
      <w:r>
        <w:rPr>
          <w:rFonts w:ascii="Garamond" w:hAnsi="Garamond"/>
          <w:sz w:val="24"/>
          <w:szCs w:val="24"/>
        </w:rPr>
        <w:t xml:space="preserve"> is the manufactu</w:t>
      </w:r>
      <w:r w:rsidR="00153A51">
        <w:rPr>
          <w:rFonts w:ascii="Garamond" w:hAnsi="Garamond"/>
          <w:sz w:val="24"/>
          <w:szCs w:val="24"/>
        </w:rPr>
        <w:t>r</w:t>
      </w:r>
      <w:r>
        <w:rPr>
          <w:rFonts w:ascii="Garamond" w:hAnsi="Garamond"/>
          <w:sz w:val="24"/>
          <w:szCs w:val="24"/>
        </w:rPr>
        <w:t xml:space="preserve">er but if the manufacturer manufactures on behalf of another person, the </w:t>
      </w:r>
      <w:proofErr w:type="spellStart"/>
      <w:r>
        <w:rPr>
          <w:rFonts w:ascii="Garamond" w:hAnsi="Garamond"/>
          <w:sz w:val="24"/>
          <w:szCs w:val="24"/>
        </w:rPr>
        <w:t>notifier</w:t>
      </w:r>
      <w:proofErr w:type="spellEnd"/>
      <w:r>
        <w:rPr>
          <w:rFonts w:ascii="Garamond" w:hAnsi="Garamond"/>
          <w:sz w:val="24"/>
          <w:szCs w:val="24"/>
        </w:rPr>
        <w:t xml:space="preserve"> is that other person.</w:t>
      </w:r>
    </w:p>
    <w:p w:rsidR="005520F0" w:rsidRDefault="005520F0">
      <w:pPr>
        <w:rPr>
          <w:rFonts w:ascii="Garamond" w:hAnsi="Garamond"/>
          <w:sz w:val="24"/>
          <w:szCs w:val="24"/>
        </w:rPr>
      </w:pPr>
      <w:r>
        <w:rPr>
          <w:rFonts w:ascii="Garamond" w:hAnsi="Garamond"/>
          <w:sz w:val="24"/>
          <w:szCs w:val="24"/>
        </w:rPr>
        <w:t xml:space="preserve">For natural health products manufactured overseas the product </w:t>
      </w:r>
      <w:proofErr w:type="spellStart"/>
      <w:r>
        <w:rPr>
          <w:rFonts w:ascii="Garamond" w:hAnsi="Garamond"/>
          <w:sz w:val="24"/>
          <w:szCs w:val="24"/>
        </w:rPr>
        <w:t>notifier</w:t>
      </w:r>
      <w:proofErr w:type="spellEnd"/>
      <w:r>
        <w:rPr>
          <w:rFonts w:ascii="Garamond" w:hAnsi="Garamond"/>
          <w:sz w:val="24"/>
          <w:szCs w:val="24"/>
        </w:rPr>
        <w:t xml:space="preserve"> is the import</w:t>
      </w:r>
      <w:r w:rsidR="00770798">
        <w:rPr>
          <w:rFonts w:ascii="Garamond" w:hAnsi="Garamond"/>
          <w:sz w:val="24"/>
          <w:szCs w:val="24"/>
        </w:rPr>
        <w:t>er</w:t>
      </w:r>
      <w:r>
        <w:rPr>
          <w:rFonts w:ascii="Garamond" w:hAnsi="Garamond"/>
          <w:sz w:val="24"/>
          <w:szCs w:val="24"/>
        </w:rPr>
        <w:t xml:space="preserve"> but if the person imports the product on behalf of another person, the </w:t>
      </w:r>
      <w:proofErr w:type="spellStart"/>
      <w:r>
        <w:rPr>
          <w:rFonts w:ascii="Garamond" w:hAnsi="Garamond"/>
          <w:sz w:val="24"/>
          <w:szCs w:val="24"/>
        </w:rPr>
        <w:t>notifier</w:t>
      </w:r>
      <w:proofErr w:type="spellEnd"/>
      <w:r>
        <w:rPr>
          <w:rFonts w:ascii="Garamond" w:hAnsi="Garamond"/>
          <w:sz w:val="24"/>
          <w:szCs w:val="24"/>
        </w:rPr>
        <w:t xml:space="preserve"> is that other person.</w:t>
      </w:r>
    </w:p>
    <w:p w:rsidR="002A790C" w:rsidRPr="00BA1E53" w:rsidRDefault="002A790C">
      <w:pPr>
        <w:rPr>
          <w:rFonts w:ascii="Garamond" w:hAnsi="Garamond"/>
          <w:sz w:val="24"/>
          <w:szCs w:val="24"/>
        </w:rPr>
      </w:pPr>
      <w:r>
        <w:rPr>
          <w:rFonts w:ascii="Garamond" w:hAnsi="Garamond"/>
          <w:sz w:val="24"/>
          <w:szCs w:val="24"/>
        </w:rPr>
        <w:t xml:space="preserve">This means that </w:t>
      </w:r>
      <w:r w:rsidR="005520F0">
        <w:rPr>
          <w:rFonts w:ascii="Garamond" w:hAnsi="Garamond"/>
          <w:sz w:val="24"/>
          <w:szCs w:val="24"/>
        </w:rPr>
        <w:t>a</w:t>
      </w:r>
      <w:r>
        <w:rPr>
          <w:rFonts w:ascii="Garamond" w:hAnsi="Garamond"/>
          <w:sz w:val="24"/>
          <w:szCs w:val="24"/>
        </w:rPr>
        <w:t>ny foreign manufacturers intending to sell products in New Zealand will need to do so through a New Zealand</w:t>
      </w:r>
      <w:r w:rsidR="00770798">
        <w:rPr>
          <w:rFonts w:ascii="Garamond" w:hAnsi="Garamond"/>
          <w:sz w:val="24"/>
          <w:szCs w:val="24"/>
        </w:rPr>
        <w:t>-</w:t>
      </w:r>
      <w:r>
        <w:rPr>
          <w:rFonts w:ascii="Garamond" w:hAnsi="Garamond"/>
          <w:sz w:val="24"/>
          <w:szCs w:val="24"/>
        </w:rPr>
        <w:t>based person or company.</w:t>
      </w:r>
    </w:p>
    <w:p w:rsidR="002D6240" w:rsidRDefault="002D6240">
      <w:pPr>
        <w:rPr>
          <w:rFonts w:ascii="Garamond" w:hAnsi="Garamond"/>
          <w:sz w:val="24"/>
          <w:szCs w:val="24"/>
        </w:rPr>
      </w:pPr>
      <w:r>
        <w:rPr>
          <w:rFonts w:ascii="Garamond" w:hAnsi="Garamond"/>
          <w:sz w:val="24"/>
          <w:szCs w:val="24"/>
        </w:rPr>
        <w:t xml:space="preserve">Products made by a practitioner for an individual patient are not required to be notified but </w:t>
      </w:r>
      <w:r w:rsidR="00770798">
        <w:rPr>
          <w:rFonts w:ascii="Garamond" w:hAnsi="Garamond"/>
          <w:sz w:val="24"/>
          <w:szCs w:val="24"/>
        </w:rPr>
        <w:t>must</w:t>
      </w:r>
      <w:r>
        <w:rPr>
          <w:rFonts w:ascii="Garamond" w:hAnsi="Garamond"/>
          <w:sz w:val="24"/>
          <w:szCs w:val="24"/>
        </w:rPr>
        <w:t xml:space="preserve"> on</w:t>
      </w:r>
      <w:r w:rsidR="002A790C">
        <w:rPr>
          <w:rFonts w:ascii="Garamond" w:hAnsi="Garamond"/>
          <w:sz w:val="24"/>
          <w:szCs w:val="24"/>
        </w:rPr>
        <w:t>ly contain permitted substance</w:t>
      </w:r>
      <w:r w:rsidR="00153A51">
        <w:rPr>
          <w:rFonts w:ascii="Garamond" w:hAnsi="Garamond"/>
          <w:sz w:val="24"/>
          <w:szCs w:val="24"/>
        </w:rPr>
        <w:t>s</w:t>
      </w:r>
      <w:r>
        <w:rPr>
          <w:rFonts w:ascii="Garamond" w:hAnsi="Garamond"/>
          <w:sz w:val="24"/>
          <w:szCs w:val="24"/>
        </w:rPr>
        <w:t>.</w:t>
      </w:r>
    </w:p>
    <w:p w:rsidR="00BA1E53" w:rsidRPr="00E234EC" w:rsidRDefault="001F6532">
      <w:pPr>
        <w:rPr>
          <w:rFonts w:ascii="Garamond" w:hAnsi="Garamond"/>
          <w:b/>
          <w:sz w:val="28"/>
          <w:szCs w:val="28"/>
        </w:rPr>
      </w:pPr>
      <w:r w:rsidRPr="00E234EC">
        <w:rPr>
          <w:rFonts w:ascii="Garamond" w:hAnsi="Garamond"/>
          <w:b/>
          <w:sz w:val="28"/>
          <w:szCs w:val="28"/>
        </w:rPr>
        <w:t xml:space="preserve">2.5. </w:t>
      </w:r>
      <w:r w:rsidR="007C4415" w:rsidRPr="00E234EC">
        <w:rPr>
          <w:rFonts w:ascii="Garamond" w:hAnsi="Garamond"/>
          <w:b/>
          <w:sz w:val="28"/>
          <w:szCs w:val="28"/>
        </w:rPr>
        <w:t>Health benefits claims</w:t>
      </w:r>
      <w:r w:rsidR="00153A51" w:rsidRPr="00E234EC">
        <w:rPr>
          <w:rFonts w:ascii="Garamond" w:hAnsi="Garamond"/>
          <w:b/>
          <w:sz w:val="28"/>
          <w:szCs w:val="28"/>
        </w:rPr>
        <w:t xml:space="preserve"> </w:t>
      </w:r>
      <w:r w:rsidR="006A519D" w:rsidRPr="00E234EC">
        <w:rPr>
          <w:rFonts w:ascii="Garamond" w:hAnsi="Garamond"/>
          <w:b/>
          <w:sz w:val="28"/>
          <w:szCs w:val="28"/>
        </w:rPr>
        <w:t>and allowable claims</w:t>
      </w:r>
    </w:p>
    <w:p w:rsidR="00153A51" w:rsidRDefault="00153A51">
      <w:pPr>
        <w:rPr>
          <w:rFonts w:ascii="Garamond" w:hAnsi="Garamond"/>
          <w:sz w:val="24"/>
          <w:szCs w:val="24"/>
        </w:rPr>
      </w:pPr>
      <w:r>
        <w:rPr>
          <w:rFonts w:ascii="Garamond" w:hAnsi="Garamond"/>
          <w:sz w:val="24"/>
          <w:szCs w:val="24"/>
        </w:rPr>
        <w:t>A health benefit claim is a claim about any 1 of the following benefits:</w:t>
      </w:r>
    </w:p>
    <w:p w:rsidR="00153A51" w:rsidRDefault="00153A51" w:rsidP="00153A51">
      <w:pPr>
        <w:pStyle w:val="ListParagraph"/>
        <w:numPr>
          <w:ilvl w:val="0"/>
          <w:numId w:val="2"/>
        </w:numPr>
        <w:rPr>
          <w:rFonts w:ascii="Garamond" w:hAnsi="Garamond"/>
          <w:sz w:val="24"/>
          <w:szCs w:val="24"/>
        </w:rPr>
      </w:pPr>
      <w:r>
        <w:rPr>
          <w:rFonts w:ascii="Garamond" w:hAnsi="Garamond"/>
          <w:sz w:val="24"/>
          <w:szCs w:val="24"/>
        </w:rPr>
        <w:t>the maintenance or promotion of health or wellness</w:t>
      </w:r>
    </w:p>
    <w:p w:rsidR="00153A51" w:rsidRDefault="00153A51" w:rsidP="00153A51">
      <w:pPr>
        <w:pStyle w:val="ListParagraph"/>
        <w:rPr>
          <w:rFonts w:ascii="Garamond" w:hAnsi="Garamond"/>
          <w:sz w:val="24"/>
          <w:szCs w:val="24"/>
        </w:rPr>
      </w:pPr>
    </w:p>
    <w:p w:rsidR="00153A51" w:rsidRDefault="00153A51" w:rsidP="00153A51">
      <w:pPr>
        <w:pStyle w:val="ListParagraph"/>
        <w:numPr>
          <w:ilvl w:val="0"/>
          <w:numId w:val="2"/>
        </w:numPr>
        <w:rPr>
          <w:rFonts w:ascii="Garamond" w:hAnsi="Garamond"/>
          <w:sz w:val="24"/>
          <w:szCs w:val="24"/>
        </w:rPr>
      </w:pPr>
      <w:r>
        <w:rPr>
          <w:rFonts w:ascii="Garamond" w:hAnsi="Garamond"/>
          <w:sz w:val="24"/>
          <w:szCs w:val="24"/>
        </w:rPr>
        <w:t>nutritional support</w:t>
      </w:r>
    </w:p>
    <w:p w:rsidR="00153A51" w:rsidRDefault="00153A51" w:rsidP="00153A51">
      <w:pPr>
        <w:pStyle w:val="ListParagraph"/>
        <w:rPr>
          <w:rFonts w:ascii="Garamond" w:hAnsi="Garamond"/>
          <w:sz w:val="24"/>
          <w:szCs w:val="24"/>
        </w:rPr>
      </w:pPr>
    </w:p>
    <w:p w:rsidR="00153A51" w:rsidRDefault="00153A51" w:rsidP="00153A51">
      <w:pPr>
        <w:pStyle w:val="ListParagraph"/>
        <w:numPr>
          <w:ilvl w:val="0"/>
          <w:numId w:val="2"/>
        </w:numPr>
        <w:rPr>
          <w:rFonts w:ascii="Garamond" w:hAnsi="Garamond"/>
          <w:sz w:val="24"/>
          <w:szCs w:val="24"/>
        </w:rPr>
      </w:pPr>
      <w:r>
        <w:rPr>
          <w:rFonts w:ascii="Garamond" w:hAnsi="Garamond"/>
          <w:sz w:val="24"/>
          <w:szCs w:val="24"/>
        </w:rPr>
        <w:t>vitamin or mineral supplementation</w:t>
      </w:r>
    </w:p>
    <w:p w:rsidR="00153A51" w:rsidRDefault="00153A51" w:rsidP="00153A51">
      <w:pPr>
        <w:pStyle w:val="ListParagraph"/>
        <w:rPr>
          <w:rFonts w:ascii="Garamond" w:hAnsi="Garamond"/>
          <w:sz w:val="24"/>
          <w:szCs w:val="24"/>
        </w:rPr>
      </w:pPr>
    </w:p>
    <w:p w:rsidR="00153A51" w:rsidRDefault="00153A51" w:rsidP="00153A51">
      <w:pPr>
        <w:pStyle w:val="ListParagraph"/>
        <w:numPr>
          <w:ilvl w:val="0"/>
          <w:numId w:val="2"/>
        </w:numPr>
        <w:rPr>
          <w:rFonts w:ascii="Garamond" w:hAnsi="Garamond"/>
          <w:sz w:val="24"/>
          <w:szCs w:val="24"/>
        </w:rPr>
      </w:pPr>
      <w:r>
        <w:rPr>
          <w:rFonts w:ascii="Garamond" w:hAnsi="Garamond"/>
          <w:sz w:val="24"/>
          <w:szCs w:val="24"/>
        </w:rPr>
        <w:t>affecting or maintaining the structure or function of the body</w:t>
      </w:r>
    </w:p>
    <w:p w:rsidR="00153A51" w:rsidRDefault="00153A51" w:rsidP="00153A51">
      <w:pPr>
        <w:pStyle w:val="ListParagraph"/>
        <w:rPr>
          <w:rFonts w:ascii="Garamond" w:hAnsi="Garamond"/>
          <w:sz w:val="24"/>
          <w:szCs w:val="24"/>
        </w:rPr>
      </w:pPr>
    </w:p>
    <w:p w:rsidR="00153A51" w:rsidRPr="00153A51" w:rsidRDefault="00153A51" w:rsidP="00153A51">
      <w:pPr>
        <w:pStyle w:val="ListParagraph"/>
        <w:numPr>
          <w:ilvl w:val="0"/>
          <w:numId w:val="2"/>
        </w:numPr>
        <w:rPr>
          <w:rFonts w:ascii="Garamond" w:hAnsi="Garamond"/>
          <w:sz w:val="24"/>
          <w:szCs w:val="24"/>
        </w:rPr>
      </w:pPr>
      <w:r>
        <w:rPr>
          <w:rFonts w:ascii="Garamond" w:hAnsi="Garamond"/>
          <w:sz w:val="24"/>
          <w:szCs w:val="24"/>
        </w:rPr>
        <w:t>relief of symptoms</w:t>
      </w:r>
    </w:p>
    <w:p w:rsidR="00153A51" w:rsidRDefault="00153A51">
      <w:pPr>
        <w:rPr>
          <w:rFonts w:ascii="Garamond" w:hAnsi="Garamond"/>
          <w:sz w:val="24"/>
          <w:szCs w:val="24"/>
        </w:rPr>
      </w:pPr>
      <w:r>
        <w:rPr>
          <w:rFonts w:ascii="Garamond" w:hAnsi="Garamond"/>
          <w:sz w:val="24"/>
          <w:szCs w:val="24"/>
        </w:rPr>
        <w:t xml:space="preserve">When notifying a natural health product evidence the product </w:t>
      </w:r>
      <w:proofErr w:type="spellStart"/>
      <w:r>
        <w:rPr>
          <w:rFonts w:ascii="Garamond" w:hAnsi="Garamond"/>
          <w:sz w:val="24"/>
          <w:szCs w:val="24"/>
        </w:rPr>
        <w:t>notifier</w:t>
      </w:r>
      <w:proofErr w:type="spellEnd"/>
      <w:r>
        <w:rPr>
          <w:rFonts w:ascii="Garamond" w:hAnsi="Garamond"/>
          <w:sz w:val="24"/>
          <w:szCs w:val="24"/>
        </w:rPr>
        <w:t xml:space="preserve"> relies to support each health benefit claim must be made available on an internet site.</w:t>
      </w:r>
    </w:p>
    <w:p w:rsidR="006A519D" w:rsidRDefault="0063606F">
      <w:pPr>
        <w:rPr>
          <w:rFonts w:ascii="Garamond" w:hAnsi="Garamond"/>
          <w:sz w:val="24"/>
          <w:szCs w:val="24"/>
        </w:rPr>
      </w:pPr>
      <w:r>
        <w:rPr>
          <w:rFonts w:ascii="Garamond" w:hAnsi="Garamond"/>
          <w:sz w:val="24"/>
          <w:szCs w:val="24"/>
        </w:rPr>
        <w:lastRenderedPageBreak/>
        <w:t>A health benefit claim can</w:t>
      </w:r>
      <w:r w:rsidR="006A519D">
        <w:rPr>
          <w:rFonts w:ascii="Garamond" w:hAnsi="Garamond"/>
          <w:sz w:val="24"/>
          <w:szCs w:val="24"/>
        </w:rPr>
        <w:t xml:space="preserve">not relate to a named condition (which is defined as a disease, disorder, conditions, ailment listed in the ICD) unless it is an allowable claim. </w:t>
      </w:r>
    </w:p>
    <w:p w:rsidR="006A519D" w:rsidRDefault="006A519D">
      <w:pPr>
        <w:rPr>
          <w:rFonts w:ascii="Garamond" w:hAnsi="Garamond"/>
          <w:sz w:val="24"/>
          <w:szCs w:val="24"/>
        </w:rPr>
      </w:pPr>
      <w:r>
        <w:rPr>
          <w:rFonts w:ascii="Garamond" w:hAnsi="Garamond"/>
          <w:sz w:val="24"/>
          <w:szCs w:val="24"/>
        </w:rPr>
        <w:t>An allowable claim means a health benefit claim that the Authority has determined may relate to a named condition.</w:t>
      </w:r>
    </w:p>
    <w:p w:rsidR="00613C06" w:rsidRPr="00E234EC" w:rsidRDefault="001F6532" w:rsidP="00613C06">
      <w:pPr>
        <w:rPr>
          <w:rFonts w:ascii="Garamond" w:hAnsi="Garamond"/>
          <w:b/>
          <w:sz w:val="28"/>
          <w:szCs w:val="28"/>
        </w:rPr>
      </w:pPr>
      <w:r w:rsidRPr="00E234EC">
        <w:rPr>
          <w:rFonts w:ascii="Garamond" w:hAnsi="Garamond"/>
          <w:b/>
          <w:sz w:val="28"/>
          <w:szCs w:val="28"/>
        </w:rPr>
        <w:t xml:space="preserve">2.6. </w:t>
      </w:r>
      <w:r w:rsidR="00613C06" w:rsidRPr="00E234EC">
        <w:rPr>
          <w:rFonts w:ascii="Garamond" w:hAnsi="Garamond"/>
          <w:b/>
          <w:sz w:val="28"/>
          <w:szCs w:val="28"/>
        </w:rPr>
        <w:t>New regulatory body</w:t>
      </w:r>
    </w:p>
    <w:p w:rsidR="00613C06" w:rsidRDefault="00613C06" w:rsidP="00613C06">
      <w:pPr>
        <w:rPr>
          <w:rFonts w:ascii="Garamond" w:hAnsi="Garamond"/>
          <w:sz w:val="24"/>
          <w:szCs w:val="24"/>
        </w:rPr>
      </w:pPr>
      <w:r>
        <w:rPr>
          <w:rFonts w:ascii="Garamond" w:hAnsi="Garamond"/>
          <w:sz w:val="24"/>
          <w:szCs w:val="24"/>
        </w:rPr>
        <w:t xml:space="preserve">A new regulatory body known as the </w:t>
      </w:r>
      <w:r w:rsidR="00797BF7">
        <w:rPr>
          <w:rFonts w:ascii="Garamond" w:hAnsi="Garamond"/>
          <w:sz w:val="24"/>
          <w:szCs w:val="24"/>
        </w:rPr>
        <w:t xml:space="preserve">Natural Health Products Regulatory </w:t>
      </w:r>
      <w:r>
        <w:rPr>
          <w:rFonts w:ascii="Garamond" w:hAnsi="Garamond"/>
          <w:sz w:val="24"/>
          <w:szCs w:val="24"/>
        </w:rPr>
        <w:t>Authority is established by the Bill and will have wide powers to:</w:t>
      </w:r>
    </w:p>
    <w:p w:rsidR="00613C06" w:rsidRDefault="00613C06" w:rsidP="00613C06">
      <w:pPr>
        <w:pStyle w:val="ListParagraph"/>
        <w:numPr>
          <w:ilvl w:val="0"/>
          <w:numId w:val="2"/>
        </w:numPr>
        <w:rPr>
          <w:rFonts w:ascii="Garamond" w:hAnsi="Garamond"/>
          <w:sz w:val="24"/>
          <w:szCs w:val="24"/>
        </w:rPr>
      </w:pPr>
      <w:r>
        <w:rPr>
          <w:rFonts w:ascii="Garamond" w:hAnsi="Garamond"/>
          <w:sz w:val="24"/>
          <w:szCs w:val="24"/>
        </w:rPr>
        <w:t>Determine the list of permitted substances and allowable claims</w:t>
      </w:r>
    </w:p>
    <w:p w:rsidR="00613C06" w:rsidRDefault="00613C06" w:rsidP="00613C06">
      <w:pPr>
        <w:pStyle w:val="ListParagraph"/>
        <w:rPr>
          <w:rFonts w:ascii="Garamond" w:hAnsi="Garamond"/>
          <w:sz w:val="24"/>
          <w:szCs w:val="24"/>
        </w:rPr>
      </w:pPr>
    </w:p>
    <w:p w:rsidR="00613C06" w:rsidRDefault="00613C06" w:rsidP="00613C06">
      <w:pPr>
        <w:pStyle w:val="ListParagraph"/>
        <w:numPr>
          <w:ilvl w:val="0"/>
          <w:numId w:val="2"/>
        </w:numPr>
        <w:rPr>
          <w:rFonts w:ascii="Garamond" w:hAnsi="Garamond"/>
          <w:sz w:val="24"/>
          <w:szCs w:val="24"/>
        </w:rPr>
      </w:pPr>
      <w:r>
        <w:rPr>
          <w:rFonts w:ascii="Garamond" w:hAnsi="Garamond"/>
          <w:sz w:val="24"/>
          <w:szCs w:val="24"/>
        </w:rPr>
        <w:t>Audit product notifications.</w:t>
      </w:r>
    </w:p>
    <w:p w:rsidR="00613C06" w:rsidRPr="00D5412C" w:rsidRDefault="00613C06" w:rsidP="00613C06">
      <w:pPr>
        <w:pStyle w:val="ListParagraph"/>
        <w:rPr>
          <w:rFonts w:ascii="Garamond" w:hAnsi="Garamond"/>
          <w:sz w:val="24"/>
          <w:szCs w:val="24"/>
        </w:rPr>
      </w:pPr>
    </w:p>
    <w:p w:rsidR="00613C06" w:rsidRDefault="00613C06" w:rsidP="00613C06">
      <w:pPr>
        <w:pStyle w:val="ListParagraph"/>
        <w:numPr>
          <w:ilvl w:val="0"/>
          <w:numId w:val="2"/>
        </w:numPr>
        <w:rPr>
          <w:rFonts w:ascii="Garamond" w:hAnsi="Garamond"/>
          <w:sz w:val="24"/>
          <w:szCs w:val="24"/>
        </w:rPr>
      </w:pPr>
      <w:r>
        <w:rPr>
          <w:rFonts w:ascii="Garamond" w:hAnsi="Garamond"/>
          <w:sz w:val="24"/>
          <w:szCs w:val="24"/>
        </w:rPr>
        <w:t>Suspend or cancel product notifications.</w:t>
      </w:r>
    </w:p>
    <w:p w:rsidR="00613C06" w:rsidRPr="00D5412C" w:rsidRDefault="00613C06" w:rsidP="00613C06">
      <w:pPr>
        <w:pStyle w:val="ListParagraph"/>
        <w:rPr>
          <w:rFonts w:ascii="Garamond" w:hAnsi="Garamond"/>
          <w:sz w:val="24"/>
          <w:szCs w:val="24"/>
        </w:rPr>
      </w:pPr>
    </w:p>
    <w:p w:rsidR="00613C06" w:rsidRPr="00D5412C" w:rsidRDefault="00613C06" w:rsidP="00613C06">
      <w:pPr>
        <w:pStyle w:val="ListParagraph"/>
        <w:numPr>
          <w:ilvl w:val="0"/>
          <w:numId w:val="2"/>
        </w:numPr>
        <w:rPr>
          <w:rFonts w:ascii="Garamond" w:hAnsi="Garamond"/>
          <w:sz w:val="24"/>
          <w:szCs w:val="24"/>
        </w:rPr>
      </w:pPr>
      <w:r>
        <w:rPr>
          <w:rFonts w:ascii="Garamond" w:hAnsi="Garamond"/>
          <w:sz w:val="24"/>
          <w:szCs w:val="24"/>
        </w:rPr>
        <w:t>Charge fees for monitoring compliance on a user-pays basis.</w:t>
      </w:r>
    </w:p>
    <w:p w:rsidR="00BA1E53" w:rsidRPr="00E234EC" w:rsidRDefault="001F6532">
      <w:pPr>
        <w:rPr>
          <w:rFonts w:ascii="Garamond" w:hAnsi="Garamond"/>
          <w:b/>
          <w:sz w:val="28"/>
          <w:szCs w:val="28"/>
        </w:rPr>
      </w:pPr>
      <w:r w:rsidRPr="00E234EC">
        <w:rPr>
          <w:rFonts w:ascii="Garamond" w:hAnsi="Garamond"/>
          <w:b/>
          <w:sz w:val="28"/>
          <w:szCs w:val="28"/>
        </w:rPr>
        <w:t xml:space="preserve">2.7. </w:t>
      </w:r>
      <w:r w:rsidR="00BA1E53" w:rsidRPr="00E234EC">
        <w:rPr>
          <w:rFonts w:ascii="Garamond" w:hAnsi="Garamond"/>
          <w:b/>
          <w:sz w:val="28"/>
          <w:szCs w:val="28"/>
        </w:rPr>
        <w:t>Other requirements</w:t>
      </w:r>
    </w:p>
    <w:p w:rsidR="00A939D1" w:rsidRDefault="00DB7B2F" w:rsidP="00A939D1">
      <w:pPr>
        <w:pStyle w:val="ListParagraph"/>
        <w:numPr>
          <w:ilvl w:val="0"/>
          <w:numId w:val="2"/>
        </w:numPr>
        <w:rPr>
          <w:rFonts w:ascii="Garamond" w:hAnsi="Garamond"/>
          <w:sz w:val="24"/>
          <w:szCs w:val="24"/>
        </w:rPr>
      </w:pPr>
      <w:r w:rsidRPr="00A939D1">
        <w:rPr>
          <w:rFonts w:ascii="Garamond" w:hAnsi="Garamond"/>
          <w:sz w:val="24"/>
          <w:szCs w:val="24"/>
        </w:rPr>
        <w:t>Manufacturers</w:t>
      </w:r>
      <w:r w:rsidR="00142858" w:rsidRPr="00A939D1">
        <w:rPr>
          <w:rFonts w:ascii="Garamond" w:hAnsi="Garamond"/>
          <w:sz w:val="24"/>
          <w:szCs w:val="24"/>
        </w:rPr>
        <w:t xml:space="preserve"> must have a li</w:t>
      </w:r>
      <w:r w:rsidR="00D5412C" w:rsidRPr="00A939D1">
        <w:rPr>
          <w:rFonts w:ascii="Garamond" w:hAnsi="Garamond"/>
          <w:sz w:val="24"/>
          <w:szCs w:val="24"/>
        </w:rPr>
        <w:t>cence and must comply with the Code of P</w:t>
      </w:r>
      <w:r w:rsidR="00A939D1">
        <w:rPr>
          <w:rFonts w:ascii="Garamond" w:hAnsi="Garamond"/>
          <w:sz w:val="24"/>
          <w:szCs w:val="24"/>
        </w:rPr>
        <w:t>ractice.</w:t>
      </w:r>
      <w:r w:rsidR="005D7EAA">
        <w:rPr>
          <w:rFonts w:ascii="Garamond" w:hAnsi="Garamond"/>
          <w:sz w:val="24"/>
          <w:szCs w:val="24"/>
        </w:rPr>
        <w:t xml:space="preserve">  </w:t>
      </w:r>
      <w:r w:rsidR="00916067">
        <w:rPr>
          <w:rFonts w:ascii="Garamond" w:hAnsi="Garamond"/>
          <w:sz w:val="24"/>
          <w:szCs w:val="24"/>
        </w:rPr>
        <w:t xml:space="preserve">The Code of Practice requires a manufacturing facility to have a fully documented and well-defined quality assurance system that incorporates the principles of good manufacturing practice and the concepts of quality control and quality risk management. </w:t>
      </w:r>
      <w:r w:rsidR="005D7EAA">
        <w:rPr>
          <w:rFonts w:ascii="Garamond" w:hAnsi="Garamond"/>
          <w:sz w:val="24"/>
          <w:szCs w:val="24"/>
        </w:rPr>
        <w:t>The Code of Practice requ</w:t>
      </w:r>
      <w:r w:rsidR="00916067">
        <w:rPr>
          <w:rFonts w:ascii="Garamond" w:hAnsi="Garamond"/>
          <w:sz w:val="24"/>
          <w:szCs w:val="24"/>
        </w:rPr>
        <w:t>ires systems and procedures to be implemented to cover the following areas: personnel, premises and equipment, production, quality management and quality control, complaints and recall.</w:t>
      </w:r>
    </w:p>
    <w:p w:rsidR="00A939D1" w:rsidRDefault="00A939D1" w:rsidP="00A939D1">
      <w:pPr>
        <w:pStyle w:val="ListParagraph"/>
        <w:rPr>
          <w:rFonts w:ascii="Garamond" w:hAnsi="Garamond"/>
          <w:sz w:val="24"/>
          <w:szCs w:val="24"/>
        </w:rPr>
      </w:pPr>
    </w:p>
    <w:p w:rsidR="00A939D1" w:rsidRDefault="00D5412C" w:rsidP="00A939D1">
      <w:pPr>
        <w:pStyle w:val="ListParagraph"/>
        <w:numPr>
          <w:ilvl w:val="0"/>
          <w:numId w:val="2"/>
        </w:numPr>
        <w:rPr>
          <w:rFonts w:ascii="Garamond" w:hAnsi="Garamond"/>
          <w:sz w:val="24"/>
          <w:szCs w:val="24"/>
        </w:rPr>
      </w:pPr>
      <w:r w:rsidRPr="00A939D1">
        <w:rPr>
          <w:rFonts w:ascii="Garamond" w:hAnsi="Garamond"/>
          <w:sz w:val="24"/>
          <w:szCs w:val="24"/>
        </w:rPr>
        <w:t>Overseas manufacturers</w:t>
      </w:r>
      <w:r w:rsidR="00613C06" w:rsidRPr="00A939D1">
        <w:rPr>
          <w:rFonts w:ascii="Garamond" w:hAnsi="Garamond"/>
          <w:sz w:val="24"/>
          <w:szCs w:val="24"/>
        </w:rPr>
        <w:t xml:space="preserve"> licensed by an overseas body that is a “recognised authority” may be deemed to comply with the Code</w:t>
      </w:r>
      <w:r w:rsidR="006A519D" w:rsidRPr="00A939D1">
        <w:rPr>
          <w:rFonts w:ascii="Garamond" w:hAnsi="Garamond"/>
          <w:sz w:val="24"/>
          <w:szCs w:val="24"/>
        </w:rPr>
        <w:t xml:space="preserve"> of Practice</w:t>
      </w:r>
      <w:r w:rsidR="00A939D1">
        <w:rPr>
          <w:rFonts w:ascii="Garamond" w:hAnsi="Garamond"/>
          <w:sz w:val="24"/>
          <w:szCs w:val="24"/>
        </w:rPr>
        <w:t xml:space="preserve">. </w:t>
      </w:r>
    </w:p>
    <w:p w:rsidR="00A939D1" w:rsidRPr="00A939D1" w:rsidRDefault="00A939D1" w:rsidP="00A939D1">
      <w:pPr>
        <w:pStyle w:val="ListParagraph"/>
        <w:rPr>
          <w:rFonts w:ascii="Garamond" w:hAnsi="Garamond"/>
          <w:sz w:val="24"/>
          <w:szCs w:val="24"/>
        </w:rPr>
      </w:pPr>
    </w:p>
    <w:p w:rsidR="00A939D1" w:rsidRDefault="00DB7B2F" w:rsidP="00A939D1">
      <w:pPr>
        <w:pStyle w:val="ListParagraph"/>
        <w:numPr>
          <w:ilvl w:val="0"/>
          <w:numId w:val="2"/>
        </w:numPr>
        <w:rPr>
          <w:rFonts w:ascii="Garamond" w:hAnsi="Garamond"/>
          <w:sz w:val="24"/>
          <w:szCs w:val="24"/>
        </w:rPr>
      </w:pPr>
      <w:r w:rsidRPr="00A939D1">
        <w:rPr>
          <w:rFonts w:ascii="Garamond" w:hAnsi="Garamond"/>
          <w:sz w:val="24"/>
          <w:szCs w:val="24"/>
        </w:rPr>
        <w:t>Health practitioners administering a natural health product to an individual client following a consultation, will not need to notify the product, but any product must on</w:t>
      </w:r>
      <w:r w:rsidR="00A939D1">
        <w:rPr>
          <w:rFonts w:ascii="Garamond" w:hAnsi="Garamond"/>
          <w:sz w:val="24"/>
          <w:szCs w:val="24"/>
        </w:rPr>
        <w:t>ly contain permitted substances.</w:t>
      </w:r>
    </w:p>
    <w:p w:rsidR="00A939D1" w:rsidRPr="00A939D1" w:rsidRDefault="00A939D1" w:rsidP="00A939D1">
      <w:pPr>
        <w:pStyle w:val="ListParagraph"/>
        <w:rPr>
          <w:rFonts w:ascii="Garamond" w:hAnsi="Garamond"/>
          <w:sz w:val="24"/>
          <w:szCs w:val="24"/>
        </w:rPr>
      </w:pPr>
    </w:p>
    <w:p w:rsidR="00A939D1" w:rsidRDefault="00142858" w:rsidP="00A939D1">
      <w:pPr>
        <w:pStyle w:val="ListParagraph"/>
        <w:numPr>
          <w:ilvl w:val="0"/>
          <w:numId w:val="2"/>
        </w:numPr>
        <w:rPr>
          <w:rFonts w:ascii="Garamond" w:hAnsi="Garamond"/>
          <w:sz w:val="24"/>
          <w:szCs w:val="24"/>
        </w:rPr>
      </w:pPr>
      <w:r w:rsidRPr="00A939D1">
        <w:rPr>
          <w:rFonts w:ascii="Garamond" w:hAnsi="Garamond"/>
          <w:sz w:val="24"/>
          <w:szCs w:val="24"/>
        </w:rPr>
        <w:t xml:space="preserve">All labelling requirements </w:t>
      </w:r>
      <w:r w:rsidR="002D6240" w:rsidRPr="00A939D1">
        <w:rPr>
          <w:rFonts w:ascii="Garamond" w:hAnsi="Garamond"/>
          <w:sz w:val="24"/>
          <w:szCs w:val="24"/>
        </w:rPr>
        <w:t xml:space="preserve">prescribed in the Regulations </w:t>
      </w:r>
      <w:r w:rsidR="00A939D1">
        <w:rPr>
          <w:rFonts w:ascii="Garamond" w:hAnsi="Garamond"/>
          <w:sz w:val="24"/>
          <w:szCs w:val="24"/>
        </w:rPr>
        <w:t>must be complied with.</w:t>
      </w:r>
    </w:p>
    <w:p w:rsidR="00A939D1" w:rsidRPr="00A939D1" w:rsidRDefault="00A939D1" w:rsidP="00A939D1">
      <w:pPr>
        <w:pStyle w:val="ListParagraph"/>
        <w:rPr>
          <w:rFonts w:ascii="Garamond" w:hAnsi="Garamond"/>
          <w:sz w:val="24"/>
          <w:szCs w:val="24"/>
        </w:rPr>
      </w:pPr>
    </w:p>
    <w:p w:rsidR="00A939D1" w:rsidRDefault="00DB7B2F" w:rsidP="00A939D1">
      <w:pPr>
        <w:pStyle w:val="ListParagraph"/>
        <w:numPr>
          <w:ilvl w:val="0"/>
          <w:numId w:val="2"/>
        </w:numPr>
        <w:rPr>
          <w:rFonts w:ascii="Garamond" w:hAnsi="Garamond"/>
          <w:sz w:val="24"/>
          <w:szCs w:val="24"/>
        </w:rPr>
      </w:pPr>
      <w:r w:rsidRPr="00A939D1">
        <w:rPr>
          <w:rFonts w:ascii="Garamond" w:hAnsi="Garamond"/>
          <w:sz w:val="24"/>
          <w:szCs w:val="24"/>
        </w:rPr>
        <w:t>Advertising and labelling of products will be unable to make any health benefit claim in relation to a named condition unless it is an allowable claim</w:t>
      </w:r>
    </w:p>
    <w:p w:rsidR="00A939D1" w:rsidRPr="00A939D1" w:rsidRDefault="00A939D1" w:rsidP="00A939D1">
      <w:pPr>
        <w:pStyle w:val="ListParagraph"/>
        <w:rPr>
          <w:rFonts w:ascii="Garamond" w:hAnsi="Garamond"/>
          <w:sz w:val="24"/>
          <w:szCs w:val="24"/>
        </w:rPr>
      </w:pPr>
    </w:p>
    <w:p w:rsidR="00A939D1" w:rsidRDefault="00142858" w:rsidP="00A939D1">
      <w:pPr>
        <w:pStyle w:val="ListParagraph"/>
        <w:numPr>
          <w:ilvl w:val="0"/>
          <w:numId w:val="2"/>
        </w:numPr>
        <w:rPr>
          <w:rFonts w:ascii="Garamond" w:hAnsi="Garamond"/>
          <w:sz w:val="24"/>
          <w:szCs w:val="24"/>
        </w:rPr>
      </w:pPr>
      <w:r w:rsidRPr="00A939D1">
        <w:rPr>
          <w:rFonts w:ascii="Garamond" w:hAnsi="Garamond"/>
          <w:sz w:val="24"/>
          <w:szCs w:val="24"/>
        </w:rPr>
        <w:t xml:space="preserve">An export certificate </w:t>
      </w:r>
      <w:r w:rsidR="005B116B" w:rsidRPr="00A939D1">
        <w:rPr>
          <w:rFonts w:ascii="Garamond" w:hAnsi="Garamond"/>
          <w:sz w:val="24"/>
          <w:szCs w:val="24"/>
        </w:rPr>
        <w:t>may be obtained for a permitted</w:t>
      </w:r>
      <w:r w:rsidR="001E3B5F" w:rsidRPr="00A939D1">
        <w:rPr>
          <w:rFonts w:ascii="Garamond" w:hAnsi="Garamond"/>
          <w:sz w:val="24"/>
          <w:szCs w:val="24"/>
        </w:rPr>
        <w:t xml:space="preserve"> natural health product. </w:t>
      </w:r>
      <w:r w:rsidR="00DB7B2F" w:rsidRPr="00A939D1">
        <w:rPr>
          <w:rFonts w:ascii="Garamond" w:hAnsi="Garamond"/>
          <w:sz w:val="24"/>
          <w:szCs w:val="24"/>
        </w:rPr>
        <w:t xml:space="preserve"> An export certificate</w:t>
      </w:r>
      <w:r w:rsidR="00770798">
        <w:rPr>
          <w:rFonts w:ascii="Garamond" w:hAnsi="Garamond"/>
          <w:sz w:val="24"/>
          <w:szCs w:val="24"/>
        </w:rPr>
        <w:t>,</w:t>
      </w:r>
      <w:r w:rsidR="00DB7B2F" w:rsidRPr="00A939D1">
        <w:rPr>
          <w:rFonts w:ascii="Garamond" w:hAnsi="Garamond"/>
          <w:sz w:val="24"/>
          <w:szCs w:val="24"/>
        </w:rPr>
        <w:t xml:space="preserve"> however</w:t>
      </w:r>
      <w:r w:rsidR="00770798">
        <w:rPr>
          <w:rFonts w:ascii="Garamond" w:hAnsi="Garamond"/>
          <w:sz w:val="24"/>
          <w:szCs w:val="24"/>
        </w:rPr>
        <w:t>,</w:t>
      </w:r>
      <w:r w:rsidR="00DB7B2F" w:rsidRPr="00A939D1">
        <w:rPr>
          <w:rFonts w:ascii="Garamond" w:hAnsi="Garamond"/>
          <w:sz w:val="24"/>
          <w:szCs w:val="24"/>
        </w:rPr>
        <w:t xml:space="preserve"> is not a guarantee that the permitted natural health product necessarily meets the commercial requirements of the customer, or necessarily meets the specific requirements of overseas markets.</w:t>
      </w:r>
    </w:p>
    <w:p w:rsidR="00A939D1" w:rsidRPr="00A939D1" w:rsidRDefault="00A939D1" w:rsidP="00A939D1">
      <w:pPr>
        <w:pStyle w:val="ListParagraph"/>
        <w:rPr>
          <w:rFonts w:ascii="Garamond" w:hAnsi="Garamond"/>
          <w:sz w:val="24"/>
          <w:szCs w:val="24"/>
        </w:rPr>
      </w:pPr>
    </w:p>
    <w:p w:rsidR="00A939D1" w:rsidRDefault="00142858" w:rsidP="00A939D1">
      <w:pPr>
        <w:pStyle w:val="ListParagraph"/>
        <w:numPr>
          <w:ilvl w:val="0"/>
          <w:numId w:val="2"/>
        </w:numPr>
        <w:rPr>
          <w:rFonts w:ascii="Garamond" w:hAnsi="Garamond"/>
          <w:sz w:val="24"/>
          <w:szCs w:val="24"/>
        </w:rPr>
      </w:pPr>
      <w:r w:rsidRPr="00A939D1">
        <w:rPr>
          <w:rFonts w:ascii="Garamond" w:hAnsi="Garamond"/>
          <w:sz w:val="24"/>
          <w:szCs w:val="24"/>
        </w:rPr>
        <w:lastRenderedPageBreak/>
        <w:t>Existing products have 1 year to complete notification, 2 years to comply with labelling requirements and 3 years to comply with manufacturing requirements.</w:t>
      </w:r>
    </w:p>
    <w:p w:rsidR="00A939D1" w:rsidRPr="00A939D1" w:rsidRDefault="00A939D1" w:rsidP="00A939D1">
      <w:pPr>
        <w:pStyle w:val="ListParagraph"/>
        <w:rPr>
          <w:rFonts w:ascii="Garamond" w:hAnsi="Garamond"/>
          <w:sz w:val="24"/>
          <w:szCs w:val="24"/>
        </w:rPr>
      </w:pPr>
    </w:p>
    <w:p w:rsidR="00D540FC" w:rsidRPr="00A939D1" w:rsidRDefault="00613C06" w:rsidP="00A939D1">
      <w:pPr>
        <w:pStyle w:val="ListParagraph"/>
        <w:numPr>
          <w:ilvl w:val="0"/>
          <w:numId w:val="2"/>
        </w:numPr>
        <w:rPr>
          <w:rFonts w:ascii="Garamond" w:hAnsi="Garamond"/>
          <w:sz w:val="24"/>
          <w:szCs w:val="24"/>
        </w:rPr>
      </w:pPr>
      <w:r w:rsidRPr="00A939D1">
        <w:rPr>
          <w:rFonts w:ascii="Garamond" w:hAnsi="Garamond"/>
          <w:sz w:val="24"/>
          <w:szCs w:val="24"/>
        </w:rPr>
        <w:t>There are significant penalties for individuals or bodies corporate who breach the Bill.  Fines can be ordered up to $500,000 for a body corporate and $100,000 for an individual and up to 5 years’ imprisonment.</w:t>
      </w:r>
    </w:p>
    <w:p w:rsidR="001E53C5" w:rsidRPr="00797BF7" w:rsidRDefault="00E971CE">
      <w:pPr>
        <w:rPr>
          <w:rFonts w:ascii="Garamond" w:hAnsi="Garamond"/>
          <w:b/>
          <w:sz w:val="28"/>
          <w:szCs w:val="28"/>
        </w:rPr>
      </w:pPr>
      <w:r>
        <w:rPr>
          <w:rFonts w:ascii="Garamond" w:hAnsi="Garamond"/>
          <w:b/>
          <w:sz w:val="28"/>
          <w:szCs w:val="28"/>
        </w:rPr>
        <w:t>3. S</w:t>
      </w:r>
      <w:r w:rsidR="00797BF7">
        <w:rPr>
          <w:rFonts w:ascii="Garamond" w:hAnsi="Garamond"/>
          <w:b/>
          <w:sz w:val="28"/>
          <w:szCs w:val="28"/>
        </w:rPr>
        <w:t>ummary of what the Bill means for participants in the industry</w:t>
      </w:r>
    </w:p>
    <w:p w:rsidR="00797BF7" w:rsidRPr="00E234EC" w:rsidRDefault="001F6532" w:rsidP="00797BF7">
      <w:pPr>
        <w:rPr>
          <w:rFonts w:ascii="Garamond" w:hAnsi="Garamond"/>
          <w:b/>
          <w:sz w:val="28"/>
          <w:szCs w:val="28"/>
        </w:rPr>
      </w:pPr>
      <w:r w:rsidRPr="00E234EC">
        <w:rPr>
          <w:rFonts w:ascii="Garamond" w:hAnsi="Garamond"/>
          <w:b/>
          <w:sz w:val="28"/>
          <w:szCs w:val="28"/>
        </w:rPr>
        <w:t xml:space="preserve">3.1. </w:t>
      </w:r>
      <w:r w:rsidR="00797BF7" w:rsidRPr="00E234EC">
        <w:rPr>
          <w:rFonts w:ascii="Garamond" w:hAnsi="Garamond"/>
          <w:b/>
          <w:sz w:val="28"/>
          <w:szCs w:val="28"/>
        </w:rPr>
        <w:t>Who is a manufacturer</w:t>
      </w:r>
      <w:r w:rsidR="002C628C" w:rsidRPr="00E234EC">
        <w:rPr>
          <w:rFonts w:ascii="Garamond" w:hAnsi="Garamond"/>
          <w:b/>
          <w:sz w:val="28"/>
          <w:szCs w:val="28"/>
        </w:rPr>
        <w:t>?</w:t>
      </w:r>
    </w:p>
    <w:p w:rsidR="00797BF7" w:rsidRDefault="00797BF7" w:rsidP="00797BF7">
      <w:pPr>
        <w:rPr>
          <w:rFonts w:ascii="Garamond" w:hAnsi="Garamond"/>
          <w:sz w:val="24"/>
          <w:szCs w:val="24"/>
        </w:rPr>
      </w:pPr>
      <w:r>
        <w:rPr>
          <w:rFonts w:ascii="Garamond" w:hAnsi="Garamond"/>
          <w:sz w:val="24"/>
          <w:szCs w:val="24"/>
        </w:rPr>
        <w:t>A preliminary issue arises as to who is a manufacturer.  Manufacture, in relation to a product, means to make up, prepare, produce, or process the product for the purposes of sale, and includes the packaging of the product in a container for the purposes of sale.</w:t>
      </w:r>
    </w:p>
    <w:p w:rsidR="00797BF7" w:rsidRDefault="00797BF7" w:rsidP="00797BF7">
      <w:pPr>
        <w:rPr>
          <w:rFonts w:ascii="Garamond" w:hAnsi="Garamond"/>
          <w:sz w:val="24"/>
          <w:szCs w:val="24"/>
        </w:rPr>
      </w:pPr>
      <w:r>
        <w:rPr>
          <w:rFonts w:ascii="Garamond" w:hAnsi="Garamond"/>
          <w:sz w:val="24"/>
          <w:szCs w:val="24"/>
        </w:rPr>
        <w:t>This definition means that in relation to a product there could be a number of manufacturers.  For example, if the person who prepares the product is different to the pers</w:t>
      </w:r>
      <w:r w:rsidR="00341DDF">
        <w:rPr>
          <w:rFonts w:ascii="Garamond" w:hAnsi="Garamond"/>
          <w:sz w:val="24"/>
          <w:szCs w:val="24"/>
        </w:rPr>
        <w:t>on who packages it or labels it, then both conceivably may be manufacturers.</w:t>
      </w:r>
    </w:p>
    <w:p w:rsidR="00797BF7" w:rsidRDefault="00797BF7" w:rsidP="00797BF7">
      <w:pPr>
        <w:rPr>
          <w:rFonts w:ascii="Garamond" w:hAnsi="Garamond"/>
          <w:sz w:val="24"/>
          <w:szCs w:val="24"/>
        </w:rPr>
      </w:pPr>
      <w:r>
        <w:rPr>
          <w:rFonts w:ascii="Garamond" w:hAnsi="Garamond"/>
          <w:sz w:val="24"/>
          <w:szCs w:val="24"/>
        </w:rPr>
        <w:t xml:space="preserve">This is important because </w:t>
      </w:r>
      <w:r w:rsidR="005D7EAA">
        <w:rPr>
          <w:rFonts w:ascii="Garamond" w:hAnsi="Garamond"/>
          <w:sz w:val="24"/>
          <w:szCs w:val="24"/>
        </w:rPr>
        <w:t xml:space="preserve">if a person is </w:t>
      </w:r>
      <w:r>
        <w:rPr>
          <w:rFonts w:ascii="Garamond" w:hAnsi="Garamond"/>
          <w:sz w:val="24"/>
          <w:szCs w:val="24"/>
        </w:rPr>
        <w:t xml:space="preserve">a manufacturer </w:t>
      </w:r>
      <w:r w:rsidR="005D7EAA">
        <w:rPr>
          <w:rFonts w:ascii="Garamond" w:hAnsi="Garamond"/>
          <w:sz w:val="24"/>
          <w:szCs w:val="24"/>
        </w:rPr>
        <w:t>there are obligations on them in their capacity as a manufacturer</w:t>
      </w:r>
      <w:r w:rsidR="00341DDF">
        <w:rPr>
          <w:rFonts w:ascii="Garamond" w:hAnsi="Garamond"/>
          <w:sz w:val="24"/>
          <w:szCs w:val="24"/>
        </w:rPr>
        <w:t>, and hefty penalties in the event of breach of these obligations.</w:t>
      </w:r>
    </w:p>
    <w:p w:rsidR="00797BF7" w:rsidRPr="00E234EC" w:rsidRDefault="001F6532" w:rsidP="00797BF7">
      <w:pPr>
        <w:rPr>
          <w:rFonts w:ascii="Garamond" w:hAnsi="Garamond"/>
          <w:b/>
          <w:sz w:val="28"/>
          <w:szCs w:val="28"/>
        </w:rPr>
      </w:pPr>
      <w:r w:rsidRPr="00E234EC">
        <w:rPr>
          <w:rFonts w:ascii="Garamond" w:hAnsi="Garamond"/>
          <w:b/>
          <w:sz w:val="28"/>
          <w:szCs w:val="28"/>
        </w:rPr>
        <w:t xml:space="preserve">3.2. </w:t>
      </w:r>
      <w:r w:rsidR="00797BF7" w:rsidRPr="00E234EC">
        <w:rPr>
          <w:rFonts w:ascii="Garamond" w:hAnsi="Garamond"/>
          <w:b/>
          <w:sz w:val="28"/>
          <w:szCs w:val="28"/>
        </w:rPr>
        <w:t>What the Bill means for manufacturers</w:t>
      </w:r>
    </w:p>
    <w:p w:rsidR="00797BF7" w:rsidRDefault="00797BF7" w:rsidP="00797BF7">
      <w:pPr>
        <w:pStyle w:val="ListParagraph"/>
        <w:numPr>
          <w:ilvl w:val="0"/>
          <w:numId w:val="9"/>
        </w:numPr>
        <w:spacing w:after="160" w:line="259" w:lineRule="auto"/>
        <w:rPr>
          <w:rFonts w:ascii="Garamond" w:hAnsi="Garamond"/>
          <w:sz w:val="24"/>
          <w:szCs w:val="24"/>
        </w:rPr>
      </w:pPr>
      <w:r>
        <w:rPr>
          <w:rFonts w:ascii="Garamond" w:hAnsi="Garamond"/>
          <w:sz w:val="24"/>
          <w:szCs w:val="24"/>
        </w:rPr>
        <w:t>Subject to some limited exception</w:t>
      </w:r>
      <w:r w:rsidR="00341DDF">
        <w:rPr>
          <w:rFonts w:ascii="Garamond" w:hAnsi="Garamond"/>
          <w:sz w:val="24"/>
          <w:szCs w:val="24"/>
        </w:rPr>
        <w:t xml:space="preserve">s, </w:t>
      </w:r>
      <w:proofErr w:type="spellStart"/>
      <w:r w:rsidR="00341DDF">
        <w:rPr>
          <w:rFonts w:ascii="Garamond" w:hAnsi="Garamond"/>
          <w:sz w:val="24"/>
          <w:szCs w:val="24"/>
        </w:rPr>
        <w:t>eg</w:t>
      </w:r>
      <w:proofErr w:type="spellEnd"/>
      <w:r w:rsidR="00341DDF">
        <w:rPr>
          <w:rFonts w:ascii="Garamond" w:hAnsi="Garamond"/>
          <w:sz w:val="24"/>
          <w:szCs w:val="24"/>
        </w:rPr>
        <w:t xml:space="preserve"> practitioners administering to an individual,</w:t>
      </w:r>
      <w:r>
        <w:rPr>
          <w:rFonts w:ascii="Garamond" w:hAnsi="Garamond"/>
          <w:sz w:val="24"/>
          <w:szCs w:val="24"/>
        </w:rPr>
        <w:t xml:space="preserve"> all manufacturers will need to be licensed by the Authority.</w:t>
      </w:r>
    </w:p>
    <w:p w:rsidR="00797BF7" w:rsidRDefault="00797BF7" w:rsidP="00797BF7">
      <w:pPr>
        <w:pStyle w:val="ListParagraph"/>
        <w:rPr>
          <w:rFonts w:ascii="Garamond" w:hAnsi="Garamond"/>
          <w:sz w:val="24"/>
          <w:szCs w:val="24"/>
        </w:rPr>
      </w:pPr>
    </w:p>
    <w:p w:rsidR="00797BF7" w:rsidRDefault="00797BF7" w:rsidP="00797BF7">
      <w:pPr>
        <w:pStyle w:val="ListParagraph"/>
        <w:numPr>
          <w:ilvl w:val="0"/>
          <w:numId w:val="9"/>
        </w:numPr>
        <w:spacing w:after="160" w:line="259" w:lineRule="auto"/>
        <w:rPr>
          <w:rFonts w:ascii="Garamond" w:hAnsi="Garamond"/>
          <w:sz w:val="24"/>
          <w:szCs w:val="24"/>
        </w:rPr>
      </w:pPr>
      <w:r>
        <w:rPr>
          <w:rFonts w:ascii="Garamond" w:hAnsi="Garamond"/>
          <w:sz w:val="24"/>
          <w:szCs w:val="24"/>
        </w:rPr>
        <w:t>Manufacturers will need to c</w:t>
      </w:r>
      <w:r w:rsidR="00916067">
        <w:rPr>
          <w:rFonts w:ascii="Garamond" w:hAnsi="Garamond"/>
          <w:sz w:val="24"/>
          <w:szCs w:val="24"/>
        </w:rPr>
        <w:t>omply with the Code of Practice.  This means they will need to ensure that their systems and procedures comply with the requirements of the Code.</w:t>
      </w:r>
      <w:r w:rsidR="005D7EAA">
        <w:rPr>
          <w:rFonts w:ascii="Garamond" w:hAnsi="Garamond"/>
          <w:sz w:val="24"/>
          <w:szCs w:val="24"/>
        </w:rPr>
        <w:t xml:space="preserve"> </w:t>
      </w:r>
    </w:p>
    <w:p w:rsidR="00797BF7" w:rsidRPr="00BA5AA4" w:rsidRDefault="00797BF7" w:rsidP="00797BF7">
      <w:pPr>
        <w:pStyle w:val="ListParagraph"/>
        <w:rPr>
          <w:rFonts w:ascii="Garamond" w:hAnsi="Garamond"/>
          <w:sz w:val="24"/>
          <w:szCs w:val="24"/>
        </w:rPr>
      </w:pPr>
    </w:p>
    <w:p w:rsidR="00797BF7" w:rsidRDefault="00797BF7" w:rsidP="00797BF7">
      <w:pPr>
        <w:pStyle w:val="ListParagraph"/>
        <w:numPr>
          <w:ilvl w:val="0"/>
          <w:numId w:val="9"/>
        </w:numPr>
        <w:spacing w:after="160" w:line="259" w:lineRule="auto"/>
        <w:rPr>
          <w:rFonts w:ascii="Garamond" w:hAnsi="Garamond"/>
          <w:sz w:val="24"/>
          <w:szCs w:val="24"/>
        </w:rPr>
      </w:pPr>
      <w:r>
        <w:rPr>
          <w:rFonts w:ascii="Garamond" w:hAnsi="Garamond"/>
          <w:sz w:val="24"/>
          <w:szCs w:val="24"/>
        </w:rPr>
        <w:t>Manufacturers will need to notify each product to the Authority.  This is expected to be an annual obligation.</w:t>
      </w:r>
    </w:p>
    <w:p w:rsidR="00797BF7" w:rsidRPr="00797BF7" w:rsidRDefault="00797BF7" w:rsidP="00797BF7">
      <w:pPr>
        <w:pStyle w:val="ListParagraph"/>
        <w:rPr>
          <w:rFonts w:ascii="Garamond" w:hAnsi="Garamond"/>
          <w:sz w:val="24"/>
          <w:szCs w:val="24"/>
        </w:rPr>
      </w:pPr>
    </w:p>
    <w:p w:rsidR="00797BF7" w:rsidRDefault="00797BF7" w:rsidP="00797BF7">
      <w:pPr>
        <w:pStyle w:val="ListParagraph"/>
        <w:numPr>
          <w:ilvl w:val="0"/>
          <w:numId w:val="9"/>
        </w:numPr>
        <w:spacing w:after="160" w:line="259" w:lineRule="auto"/>
        <w:rPr>
          <w:rFonts w:ascii="Garamond" w:hAnsi="Garamond"/>
          <w:sz w:val="24"/>
          <w:szCs w:val="24"/>
        </w:rPr>
      </w:pPr>
      <w:r>
        <w:rPr>
          <w:rFonts w:ascii="Garamond" w:hAnsi="Garamond"/>
          <w:sz w:val="24"/>
          <w:szCs w:val="24"/>
        </w:rPr>
        <w:t xml:space="preserve">Manufacturers may </w:t>
      </w:r>
      <w:r w:rsidR="002C628C">
        <w:rPr>
          <w:rFonts w:ascii="Garamond" w:hAnsi="Garamond"/>
          <w:sz w:val="24"/>
          <w:szCs w:val="24"/>
        </w:rPr>
        <w:t xml:space="preserve">not </w:t>
      </w:r>
      <w:r>
        <w:rPr>
          <w:rFonts w:ascii="Garamond" w:hAnsi="Garamond"/>
          <w:sz w:val="24"/>
          <w:szCs w:val="24"/>
        </w:rPr>
        <w:t>manufacture natural health products that contain non-permitted substances unless the substance is approved by the Authority.</w:t>
      </w:r>
    </w:p>
    <w:p w:rsidR="00797BF7" w:rsidRDefault="00797BF7" w:rsidP="00797BF7">
      <w:pPr>
        <w:pStyle w:val="ListParagraph"/>
        <w:rPr>
          <w:rFonts w:ascii="Garamond" w:hAnsi="Garamond"/>
          <w:sz w:val="24"/>
          <w:szCs w:val="24"/>
        </w:rPr>
      </w:pPr>
    </w:p>
    <w:p w:rsidR="00797BF7" w:rsidRDefault="00797BF7" w:rsidP="00797BF7">
      <w:pPr>
        <w:pStyle w:val="ListParagraph"/>
        <w:numPr>
          <w:ilvl w:val="0"/>
          <w:numId w:val="9"/>
        </w:numPr>
        <w:spacing w:after="160" w:line="259" w:lineRule="auto"/>
        <w:rPr>
          <w:rFonts w:ascii="Garamond" w:hAnsi="Garamond"/>
          <w:sz w:val="24"/>
          <w:szCs w:val="24"/>
        </w:rPr>
      </w:pPr>
      <w:r>
        <w:rPr>
          <w:rFonts w:ascii="Garamond" w:hAnsi="Garamond"/>
          <w:sz w:val="24"/>
          <w:szCs w:val="24"/>
        </w:rPr>
        <w:t>Manufacturers must be able to provide evidence to support health benefit claims and may only make health benefit claims in relation to approved named conditions.</w:t>
      </w:r>
    </w:p>
    <w:p w:rsidR="002C628C" w:rsidRPr="002C628C" w:rsidRDefault="002C628C" w:rsidP="002C628C">
      <w:pPr>
        <w:pStyle w:val="ListParagraph"/>
        <w:rPr>
          <w:rFonts w:ascii="Garamond" w:hAnsi="Garamond"/>
          <w:sz w:val="24"/>
          <w:szCs w:val="24"/>
        </w:rPr>
      </w:pPr>
    </w:p>
    <w:p w:rsidR="002C628C" w:rsidRDefault="002C628C" w:rsidP="00797BF7">
      <w:pPr>
        <w:pStyle w:val="ListParagraph"/>
        <w:numPr>
          <w:ilvl w:val="0"/>
          <w:numId w:val="9"/>
        </w:numPr>
        <w:spacing w:after="160" w:line="259" w:lineRule="auto"/>
        <w:rPr>
          <w:rFonts w:ascii="Garamond" w:hAnsi="Garamond"/>
          <w:sz w:val="24"/>
          <w:szCs w:val="24"/>
        </w:rPr>
      </w:pPr>
      <w:r>
        <w:rPr>
          <w:rFonts w:ascii="Garamond" w:hAnsi="Garamond"/>
          <w:sz w:val="24"/>
          <w:szCs w:val="24"/>
        </w:rPr>
        <w:t>Manufacturers who knowingly manufacture a natural health product without a licence are liable for a fine up to $250,000 if a body corporate, and up to $50,000 if an individual.</w:t>
      </w:r>
    </w:p>
    <w:p w:rsidR="002C628C" w:rsidRPr="002C628C" w:rsidRDefault="002C628C" w:rsidP="002C628C">
      <w:pPr>
        <w:pStyle w:val="ListParagraph"/>
        <w:rPr>
          <w:rFonts w:ascii="Garamond" w:hAnsi="Garamond"/>
          <w:sz w:val="24"/>
          <w:szCs w:val="24"/>
        </w:rPr>
      </w:pPr>
    </w:p>
    <w:p w:rsidR="002C628C" w:rsidRDefault="002C628C" w:rsidP="003C2D4F">
      <w:pPr>
        <w:pStyle w:val="ListParagraph"/>
        <w:numPr>
          <w:ilvl w:val="0"/>
          <w:numId w:val="9"/>
        </w:numPr>
        <w:spacing w:after="160" w:line="259" w:lineRule="auto"/>
        <w:rPr>
          <w:rFonts w:ascii="Garamond" w:hAnsi="Garamond"/>
          <w:sz w:val="24"/>
          <w:szCs w:val="24"/>
        </w:rPr>
      </w:pPr>
      <w:r>
        <w:rPr>
          <w:rFonts w:ascii="Garamond" w:hAnsi="Garamond"/>
          <w:sz w:val="24"/>
          <w:szCs w:val="24"/>
        </w:rPr>
        <w:t xml:space="preserve">Product </w:t>
      </w:r>
      <w:proofErr w:type="spellStart"/>
      <w:r>
        <w:rPr>
          <w:rFonts w:ascii="Garamond" w:hAnsi="Garamond"/>
          <w:sz w:val="24"/>
          <w:szCs w:val="24"/>
        </w:rPr>
        <w:t>notifiers</w:t>
      </w:r>
      <w:proofErr w:type="spellEnd"/>
      <w:r>
        <w:rPr>
          <w:rFonts w:ascii="Garamond" w:hAnsi="Garamond"/>
          <w:sz w:val="24"/>
          <w:szCs w:val="24"/>
        </w:rPr>
        <w:t xml:space="preserve"> who knowingly make a claim that relates to a named condition that is not an allowable claim are liable for a fine up to $250,000 if a body corporate, and up to $50,000 if an individual.</w:t>
      </w:r>
    </w:p>
    <w:p w:rsidR="003C2D4F" w:rsidRPr="003C2D4F" w:rsidRDefault="003C2D4F" w:rsidP="003C2D4F">
      <w:pPr>
        <w:pStyle w:val="ListParagraph"/>
        <w:rPr>
          <w:rFonts w:ascii="Garamond" w:hAnsi="Garamond"/>
          <w:sz w:val="24"/>
          <w:szCs w:val="24"/>
        </w:rPr>
      </w:pPr>
    </w:p>
    <w:p w:rsidR="003C2D4F" w:rsidRPr="003C2D4F" w:rsidRDefault="003C2D4F" w:rsidP="003C2D4F">
      <w:pPr>
        <w:pStyle w:val="ListParagraph"/>
        <w:numPr>
          <w:ilvl w:val="0"/>
          <w:numId w:val="9"/>
        </w:numPr>
        <w:spacing w:after="160" w:line="259" w:lineRule="auto"/>
        <w:rPr>
          <w:rFonts w:ascii="Garamond" w:hAnsi="Garamond"/>
          <w:sz w:val="24"/>
          <w:szCs w:val="24"/>
        </w:rPr>
      </w:pPr>
      <w:r>
        <w:rPr>
          <w:rFonts w:ascii="Garamond" w:hAnsi="Garamond"/>
          <w:sz w:val="24"/>
          <w:szCs w:val="24"/>
        </w:rPr>
        <w:lastRenderedPageBreak/>
        <w:t>It is an offence to sell or offer to sell natural health products that contain non-permitted substances and or have not</w:t>
      </w:r>
      <w:r w:rsidR="001C6D04">
        <w:rPr>
          <w:rFonts w:ascii="Garamond" w:hAnsi="Garamond"/>
          <w:sz w:val="24"/>
          <w:szCs w:val="24"/>
        </w:rPr>
        <w:t xml:space="preserve"> been notified to the Authority.  A</w:t>
      </w:r>
      <w:r>
        <w:rPr>
          <w:rFonts w:ascii="Garamond" w:hAnsi="Garamond"/>
          <w:sz w:val="24"/>
          <w:szCs w:val="24"/>
        </w:rPr>
        <w:t xml:space="preserve"> person liable for a fine up to $250,000 if a body corporate, and up to $50,000 if an individual.</w:t>
      </w:r>
    </w:p>
    <w:p w:rsidR="00797BF7" w:rsidRPr="00BA5AA4" w:rsidRDefault="00797BF7" w:rsidP="00797BF7">
      <w:pPr>
        <w:pStyle w:val="ListParagraph"/>
        <w:rPr>
          <w:rFonts w:ascii="Garamond" w:hAnsi="Garamond"/>
          <w:sz w:val="24"/>
          <w:szCs w:val="24"/>
        </w:rPr>
      </w:pPr>
    </w:p>
    <w:p w:rsidR="00797BF7" w:rsidRPr="00E234EC" w:rsidRDefault="001F6532" w:rsidP="00797BF7">
      <w:pPr>
        <w:rPr>
          <w:rFonts w:ascii="Garamond" w:hAnsi="Garamond"/>
          <w:sz w:val="28"/>
          <w:szCs w:val="28"/>
        </w:rPr>
      </w:pPr>
      <w:r w:rsidRPr="00E234EC">
        <w:rPr>
          <w:rFonts w:ascii="Garamond" w:hAnsi="Garamond"/>
          <w:b/>
          <w:sz w:val="28"/>
          <w:szCs w:val="28"/>
        </w:rPr>
        <w:t xml:space="preserve">3.3. </w:t>
      </w:r>
      <w:r w:rsidR="00797BF7" w:rsidRPr="00E234EC">
        <w:rPr>
          <w:rFonts w:ascii="Garamond" w:hAnsi="Garamond"/>
          <w:b/>
          <w:sz w:val="28"/>
          <w:szCs w:val="28"/>
        </w:rPr>
        <w:t>What the Bill means for foreign manufacturers who intend to sell products in New Zealand</w:t>
      </w:r>
    </w:p>
    <w:p w:rsidR="00797BF7" w:rsidRPr="00194C10" w:rsidRDefault="00797BF7" w:rsidP="00797BF7">
      <w:pPr>
        <w:pStyle w:val="ListParagraph"/>
        <w:numPr>
          <w:ilvl w:val="0"/>
          <w:numId w:val="9"/>
        </w:numPr>
        <w:spacing w:after="160" w:line="259" w:lineRule="auto"/>
        <w:rPr>
          <w:rFonts w:ascii="Garamond" w:hAnsi="Garamond"/>
          <w:sz w:val="24"/>
          <w:szCs w:val="24"/>
        </w:rPr>
      </w:pPr>
      <w:r w:rsidRPr="00820061">
        <w:rPr>
          <w:rFonts w:ascii="Garamond" w:hAnsi="Garamond"/>
          <w:sz w:val="24"/>
          <w:szCs w:val="24"/>
        </w:rPr>
        <w:t>Foreign manufacturers will need to c</w:t>
      </w:r>
      <w:r>
        <w:rPr>
          <w:rFonts w:ascii="Garamond" w:hAnsi="Garamond"/>
          <w:sz w:val="24"/>
          <w:szCs w:val="24"/>
        </w:rPr>
        <w:t>omply with the Code of Practice unless they are already licensed by a “recognised authority”.</w:t>
      </w:r>
      <w:r w:rsidR="001C6D04">
        <w:rPr>
          <w:rFonts w:ascii="Garamond" w:hAnsi="Garamond"/>
          <w:sz w:val="24"/>
          <w:szCs w:val="24"/>
        </w:rPr>
        <w:t xml:space="preserve">  A recognised authority is proposed to include the organisations recognised by </w:t>
      </w:r>
      <w:proofErr w:type="spellStart"/>
      <w:r w:rsidR="001C6D04">
        <w:rPr>
          <w:rFonts w:ascii="Garamond" w:hAnsi="Garamond"/>
          <w:sz w:val="24"/>
          <w:szCs w:val="24"/>
        </w:rPr>
        <w:t>Medsafe</w:t>
      </w:r>
      <w:proofErr w:type="spellEnd"/>
      <w:r w:rsidR="001C6D04">
        <w:rPr>
          <w:rFonts w:ascii="Garamond" w:hAnsi="Garamond"/>
          <w:sz w:val="24"/>
          <w:szCs w:val="24"/>
        </w:rPr>
        <w:t xml:space="preserve"> for the purposes of the Medicines Act.</w:t>
      </w:r>
    </w:p>
    <w:p w:rsidR="00797BF7" w:rsidRPr="00820061" w:rsidRDefault="00797BF7" w:rsidP="00797BF7">
      <w:pPr>
        <w:pStyle w:val="ListParagraph"/>
        <w:rPr>
          <w:rFonts w:ascii="Garamond" w:hAnsi="Garamond"/>
          <w:sz w:val="24"/>
          <w:szCs w:val="24"/>
        </w:rPr>
      </w:pPr>
    </w:p>
    <w:p w:rsidR="00797BF7" w:rsidRDefault="00797BF7" w:rsidP="002C628C">
      <w:pPr>
        <w:pStyle w:val="ListParagraph"/>
        <w:numPr>
          <w:ilvl w:val="0"/>
          <w:numId w:val="9"/>
        </w:numPr>
        <w:spacing w:after="160" w:line="259" w:lineRule="auto"/>
        <w:rPr>
          <w:rFonts w:ascii="Garamond" w:hAnsi="Garamond"/>
          <w:sz w:val="24"/>
          <w:szCs w:val="24"/>
        </w:rPr>
      </w:pPr>
      <w:r>
        <w:rPr>
          <w:rFonts w:ascii="Garamond" w:hAnsi="Garamond"/>
          <w:sz w:val="24"/>
          <w:szCs w:val="24"/>
        </w:rPr>
        <w:t xml:space="preserve">Foreign manufacturers may </w:t>
      </w:r>
      <w:r w:rsidR="002C628C">
        <w:rPr>
          <w:rFonts w:ascii="Garamond" w:hAnsi="Garamond"/>
          <w:sz w:val="24"/>
          <w:szCs w:val="24"/>
        </w:rPr>
        <w:t>not</w:t>
      </w:r>
      <w:r>
        <w:rPr>
          <w:rFonts w:ascii="Garamond" w:hAnsi="Garamond"/>
          <w:sz w:val="24"/>
          <w:szCs w:val="24"/>
        </w:rPr>
        <w:t xml:space="preserve"> manufacture for the New Zealand market natural health products that contain </w:t>
      </w:r>
      <w:r w:rsidR="002C628C">
        <w:rPr>
          <w:rFonts w:ascii="Garamond" w:hAnsi="Garamond"/>
          <w:sz w:val="24"/>
          <w:szCs w:val="24"/>
        </w:rPr>
        <w:t>non-</w:t>
      </w:r>
      <w:r>
        <w:rPr>
          <w:rFonts w:ascii="Garamond" w:hAnsi="Garamond"/>
          <w:sz w:val="24"/>
          <w:szCs w:val="24"/>
        </w:rPr>
        <w:t>permitted substances</w:t>
      </w:r>
      <w:r w:rsidR="002C628C">
        <w:rPr>
          <w:rFonts w:ascii="Garamond" w:hAnsi="Garamond"/>
          <w:sz w:val="24"/>
          <w:szCs w:val="24"/>
        </w:rPr>
        <w:t xml:space="preserve"> unless the substance is approved by the Authority.</w:t>
      </w:r>
    </w:p>
    <w:p w:rsidR="002C628C" w:rsidRPr="002C628C" w:rsidRDefault="002C628C" w:rsidP="002C628C">
      <w:pPr>
        <w:pStyle w:val="ListParagraph"/>
        <w:rPr>
          <w:rFonts w:ascii="Garamond" w:hAnsi="Garamond"/>
          <w:sz w:val="24"/>
          <w:szCs w:val="24"/>
        </w:rPr>
      </w:pPr>
    </w:p>
    <w:p w:rsidR="00797BF7" w:rsidRDefault="00797BF7" w:rsidP="00797BF7">
      <w:pPr>
        <w:pStyle w:val="ListParagraph"/>
        <w:numPr>
          <w:ilvl w:val="0"/>
          <w:numId w:val="9"/>
        </w:numPr>
        <w:spacing w:after="160" w:line="259" w:lineRule="auto"/>
        <w:rPr>
          <w:rFonts w:ascii="Garamond" w:hAnsi="Garamond"/>
          <w:sz w:val="24"/>
          <w:szCs w:val="24"/>
        </w:rPr>
      </w:pPr>
      <w:r>
        <w:rPr>
          <w:rFonts w:ascii="Garamond" w:hAnsi="Garamond"/>
          <w:sz w:val="24"/>
          <w:szCs w:val="24"/>
        </w:rPr>
        <w:t>Products manufactured overseas must be notified by the importer or the person on behalf of whom a product is imported.  If foreign manufacturers wish to sell products to New Zealand they will need to make arrangements with a New Zealand-based company or individual.</w:t>
      </w:r>
    </w:p>
    <w:p w:rsidR="00797BF7" w:rsidRPr="00820061" w:rsidRDefault="00797BF7" w:rsidP="00797BF7">
      <w:pPr>
        <w:pStyle w:val="ListParagraph"/>
        <w:rPr>
          <w:rFonts w:ascii="Garamond" w:hAnsi="Garamond"/>
          <w:sz w:val="24"/>
          <w:szCs w:val="24"/>
        </w:rPr>
      </w:pPr>
    </w:p>
    <w:p w:rsidR="00797BF7" w:rsidRDefault="00797BF7" w:rsidP="00797BF7">
      <w:pPr>
        <w:pStyle w:val="ListParagraph"/>
        <w:numPr>
          <w:ilvl w:val="0"/>
          <w:numId w:val="9"/>
        </w:numPr>
        <w:spacing w:after="160" w:line="259" w:lineRule="auto"/>
        <w:rPr>
          <w:rFonts w:ascii="Garamond" w:hAnsi="Garamond"/>
          <w:sz w:val="24"/>
          <w:szCs w:val="24"/>
        </w:rPr>
      </w:pPr>
      <w:r>
        <w:rPr>
          <w:rFonts w:ascii="Garamond" w:hAnsi="Garamond"/>
          <w:sz w:val="24"/>
          <w:szCs w:val="24"/>
        </w:rPr>
        <w:t xml:space="preserve">Foreign manufacturers of natural health products that do not comply with the New Zealand regime could make them available over the internet rather than sell them </w:t>
      </w:r>
      <w:r w:rsidRPr="00106188">
        <w:rPr>
          <w:rFonts w:ascii="Garamond" w:hAnsi="Garamond"/>
          <w:b/>
          <w:sz w:val="24"/>
          <w:szCs w:val="24"/>
        </w:rPr>
        <w:t>in</w:t>
      </w:r>
      <w:r>
        <w:rPr>
          <w:rFonts w:ascii="Garamond" w:hAnsi="Garamond"/>
          <w:sz w:val="24"/>
          <w:szCs w:val="24"/>
        </w:rPr>
        <w:t xml:space="preserve"> New Zealand.  </w:t>
      </w:r>
    </w:p>
    <w:p w:rsidR="00797BF7" w:rsidRPr="00E234EC" w:rsidRDefault="001F6532" w:rsidP="00797BF7">
      <w:pPr>
        <w:spacing w:after="160" w:line="259" w:lineRule="auto"/>
        <w:rPr>
          <w:rFonts w:ascii="Garamond" w:hAnsi="Garamond"/>
          <w:sz w:val="28"/>
          <w:szCs w:val="28"/>
        </w:rPr>
      </w:pPr>
      <w:r w:rsidRPr="00E234EC">
        <w:rPr>
          <w:rFonts w:ascii="Garamond" w:hAnsi="Garamond"/>
          <w:b/>
          <w:sz w:val="28"/>
          <w:szCs w:val="28"/>
        </w:rPr>
        <w:t xml:space="preserve">3.4. </w:t>
      </w:r>
      <w:r w:rsidR="00797BF7" w:rsidRPr="00E234EC">
        <w:rPr>
          <w:rFonts w:ascii="Garamond" w:hAnsi="Garamond"/>
          <w:b/>
          <w:sz w:val="28"/>
          <w:szCs w:val="28"/>
        </w:rPr>
        <w:t>What the Bill means for importers</w:t>
      </w:r>
    </w:p>
    <w:p w:rsidR="002C628C" w:rsidRDefault="00797BF7" w:rsidP="00797BF7">
      <w:pPr>
        <w:pStyle w:val="ListParagraph"/>
        <w:numPr>
          <w:ilvl w:val="0"/>
          <w:numId w:val="9"/>
        </w:numPr>
        <w:spacing w:after="160" w:line="259" w:lineRule="auto"/>
        <w:rPr>
          <w:rFonts w:ascii="Garamond" w:hAnsi="Garamond"/>
          <w:sz w:val="24"/>
          <w:szCs w:val="24"/>
        </w:rPr>
      </w:pPr>
      <w:r>
        <w:rPr>
          <w:rFonts w:ascii="Garamond" w:hAnsi="Garamond"/>
          <w:sz w:val="24"/>
          <w:szCs w:val="24"/>
        </w:rPr>
        <w:t>Importers must notify each product to the Authority</w:t>
      </w:r>
      <w:r w:rsidR="002C628C">
        <w:rPr>
          <w:rFonts w:ascii="Garamond" w:hAnsi="Garamond"/>
          <w:sz w:val="24"/>
          <w:szCs w:val="24"/>
        </w:rPr>
        <w:t>.</w:t>
      </w:r>
    </w:p>
    <w:p w:rsidR="002C628C" w:rsidRDefault="002C628C" w:rsidP="002C628C">
      <w:pPr>
        <w:pStyle w:val="ListParagraph"/>
        <w:spacing w:after="160" w:line="259" w:lineRule="auto"/>
        <w:rPr>
          <w:rFonts w:ascii="Garamond" w:hAnsi="Garamond"/>
          <w:sz w:val="24"/>
          <w:szCs w:val="24"/>
        </w:rPr>
      </w:pPr>
    </w:p>
    <w:p w:rsidR="00797BF7" w:rsidRDefault="002C628C" w:rsidP="00797BF7">
      <w:pPr>
        <w:pStyle w:val="ListParagraph"/>
        <w:numPr>
          <w:ilvl w:val="0"/>
          <w:numId w:val="9"/>
        </w:numPr>
        <w:spacing w:after="160" w:line="259" w:lineRule="auto"/>
        <w:rPr>
          <w:rFonts w:ascii="Garamond" w:hAnsi="Garamond"/>
          <w:sz w:val="24"/>
          <w:szCs w:val="24"/>
        </w:rPr>
      </w:pPr>
      <w:r>
        <w:rPr>
          <w:rFonts w:ascii="Garamond" w:hAnsi="Garamond"/>
          <w:sz w:val="24"/>
          <w:szCs w:val="24"/>
        </w:rPr>
        <w:t>Importers must publish on the Internet the evidence to support any health benefit claims made.</w:t>
      </w:r>
    </w:p>
    <w:p w:rsidR="002C628C" w:rsidRPr="002C628C" w:rsidRDefault="002C628C" w:rsidP="002C628C">
      <w:pPr>
        <w:pStyle w:val="ListParagraph"/>
        <w:rPr>
          <w:rFonts w:ascii="Garamond" w:hAnsi="Garamond"/>
          <w:sz w:val="24"/>
          <w:szCs w:val="24"/>
        </w:rPr>
      </w:pPr>
    </w:p>
    <w:p w:rsidR="002C628C" w:rsidRDefault="002C628C" w:rsidP="00797BF7">
      <w:pPr>
        <w:pStyle w:val="ListParagraph"/>
        <w:numPr>
          <w:ilvl w:val="0"/>
          <w:numId w:val="9"/>
        </w:numPr>
        <w:spacing w:after="160" w:line="259" w:lineRule="auto"/>
        <w:rPr>
          <w:rFonts w:ascii="Garamond" w:hAnsi="Garamond"/>
          <w:sz w:val="24"/>
          <w:szCs w:val="24"/>
        </w:rPr>
      </w:pPr>
      <w:r>
        <w:rPr>
          <w:rFonts w:ascii="Garamond" w:hAnsi="Garamond"/>
          <w:sz w:val="24"/>
          <w:szCs w:val="24"/>
        </w:rPr>
        <w:t>Importers may only make allowable claims.</w:t>
      </w:r>
    </w:p>
    <w:p w:rsidR="00797BF7" w:rsidRPr="00194C10" w:rsidRDefault="00797BF7" w:rsidP="00797BF7">
      <w:pPr>
        <w:pStyle w:val="ListParagraph"/>
        <w:rPr>
          <w:rFonts w:ascii="Garamond" w:hAnsi="Garamond"/>
          <w:sz w:val="24"/>
          <w:szCs w:val="24"/>
        </w:rPr>
      </w:pPr>
    </w:p>
    <w:p w:rsidR="00797BF7" w:rsidRDefault="00797BF7" w:rsidP="00797BF7">
      <w:pPr>
        <w:pStyle w:val="ListParagraph"/>
        <w:numPr>
          <w:ilvl w:val="0"/>
          <w:numId w:val="9"/>
        </w:numPr>
        <w:spacing w:after="160" w:line="259" w:lineRule="auto"/>
        <w:rPr>
          <w:rFonts w:ascii="Garamond" w:hAnsi="Garamond"/>
          <w:sz w:val="24"/>
          <w:szCs w:val="24"/>
        </w:rPr>
      </w:pPr>
      <w:r>
        <w:rPr>
          <w:rFonts w:ascii="Garamond" w:hAnsi="Garamond"/>
          <w:sz w:val="24"/>
          <w:szCs w:val="24"/>
        </w:rPr>
        <w:t xml:space="preserve">Importers may only import for sale natural health products that </w:t>
      </w:r>
      <w:r w:rsidR="002C628C">
        <w:rPr>
          <w:rFonts w:ascii="Garamond" w:hAnsi="Garamond"/>
          <w:sz w:val="24"/>
          <w:szCs w:val="24"/>
        </w:rPr>
        <w:t>contain permitted substances.</w:t>
      </w:r>
    </w:p>
    <w:p w:rsidR="002C628C" w:rsidRPr="002C628C" w:rsidRDefault="002C628C" w:rsidP="002C628C">
      <w:pPr>
        <w:pStyle w:val="ListParagraph"/>
        <w:rPr>
          <w:rFonts w:ascii="Garamond" w:hAnsi="Garamond"/>
          <w:sz w:val="24"/>
          <w:szCs w:val="24"/>
        </w:rPr>
      </w:pPr>
    </w:p>
    <w:p w:rsidR="003C2D4F" w:rsidRDefault="002C628C" w:rsidP="003C2D4F">
      <w:pPr>
        <w:pStyle w:val="ListParagraph"/>
        <w:numPr>
          <w:ilvl w:val="0"/>
          <w:numId w:val="9"/>
        </w:numPr>
        <w:spacing w:after="160" w:line="259" w:lineRule="auto"/>
        <w:rPr>
          <w:rFonts w:ascii="Garamond" w:hAnsi="Garamond"/>
          <w:sz w:val="24"/>
          <w:szCs w:val="24"/>
        </w:rPr>
      </w:pPr>
      <w:r>
        <w:rPr>
          <w:rFonts w:ascii="Garamond" w:hAnsi="Garamond"/>
          <w:sz w:val="24"/>
          <w:szCs w:val="24"/>
        </w:rPr>
        <w:t>Importers may not import natural health products that contain non-permitted substances unless that substance is approved by the Authority.</w:t>
      </w:r>
    </w:p>
    <w:p w:rsidR="00B405A4" w:rsidRPr="00B405A4" w:rsidRDefault="00B405A4" w:rsidP="00B405A4">
      <w:pPr>
        <w:pStyle w:val="ListParagraph"/>
        <w:rPr>
          <w:rFonts w:ascii="Garamond" w:hAnsi="Garamond"/>
          <w:sz w:val="24"/>
          <w:szCs w:val="24"/>
        </w:rPr>
      </w:pPr>
    </w:p>
    <w:p w:rsidR="00B405A4" w:rsidRPr="003C2D4F" w:rsidRDefault="00B405A4" w:rsidP="003C2D4F">
      <w:pPr>
        <w:pStyle w:val="ListParagraph"/>
        <w:numPr>
          <w:ilvl w:val="0"/>
          <w:numId w:val="9"/>
        </w:numPr>
        <w:spacing w:after="160" w:line="259" w:lineRule="auto"/>
        <w:rPr>
          <w:rFonts w:ascii="Garamond" w:hAnsi="Garamond"/>
          <w:sz w:val="24"/>
          <w:szCs w:val="24"/>
        </w:rPr>
      </w:pPr>
      <w:r>
        <w:rPr>
          <w:rFonts w:ascii="Garamond" w:hAnsi="Garamond"/>
          <w:sz w:val="24"/>
          <w:szCs w:val="24"/>
        </w:rPr>
        <w:t>Importers will need to comply with labelling requirements.</w:t>
      </w:r>
    </w:p>
    <w:p w:rsidR="003C2D4F" w:rsidRDefault="003C2D4F" w:rsidP="003C2D4F">
      <w:pPr>
        <w:pStyle w:val="ListParagraph"/>
        <w:spacing w:after="160" w:line="259" w:lineRule="auto"/>
        <w:rPr>
          <w:rFonts w:ascii="Garamond" w:hAnsi="Garamond"/>
          <w:sz w:val="24"/>
          <w:szCs w:val="24"/>
        </w:rPr>
      </w:pPr>
    </w:p>
    <w:p w:rsidR="003C2D4F" w:rsidRDefault="003C2D4F" w:rsidP="003C2D4F">
      <w:pPr>
        <w:pStyle w:val="ListParagraph"/>
        <w:numPr>
          <w:ilvl w:val="0"/>
          <w:numId w:val="9"/>
        </w:numPr>
        <w:spacing w:after="160" w:line="259" w:lineRule="auto"/>
        <w:rPr>
          <w:rFonts w:ascii="Garamond" w:hAnsi="Garamond"/>
          <w:sz w:val="24"/>
          <w:szCs w:val="24"/>
        </w:rPr>
      </w:pPr>
      <w:r>
        <w:rPr>
          <w:rFonts w:ascii="Garamond" w:hAnsi="Garamond"/>
          <w:sz w:val="24"/>
          <w:szCs w:val="24"/>
        </w:rPr>
        <w:t xml:space="preserve">Product </w:t>
      </w:r>
      <w:proofErr w:type="spellStart"/>
      <w:r>
        <w:rPr>
          <w:rFonts w:ascii="Garamond" w:hAnsi="Garamond"/>
          <w:sz w:val="24"/>
          <w:szCs w:val="24"/>
        </w:rPr>
        <w:t>notifiers</w:t>
      </w:r>
      <w:proofErr w:type="spellEnd"/>
      <w:r>
        <w:rPr>
          <w:rFonts w:ascii="Garamond" w:hAnsi="Garamond"/>
          <w:sz w:val="24"/>
          <w:szCs w:val="24"/>
        </w:rPr>
        <w:t xml:space="preserve"> who knowingly make a claim that relates to a named condition that is not an allowable claim are liable for a fine up to $250,000 if a body corporate, and up to $50,000 if an individual.</w:t>
      </w:r>
    </w:p>
    <w:p w:rsidR="003C2D4F" w:rsidRPr="003C2D4F" w:rsidRDefault="003C2D4F" w:rsidP="003C2D4F">
      <w:pPr>
        <w:pStyle w:val="ListParagraph"/>
        <w:rPr>
          <w:rFonts w:ascii="Garamond" w:hAnsi="Garamond"/>
          <w:sz w:val="24"/>
          <w:szCs w:val="24"/>
        </w:rPr>
      </w:pPr>
    </w:p>
    <w:p w:rsidR="003C2D4F" w:rsidRPr="003C2D4F" w:rsidRDefault="003C2D4F" w:rsidP="003C2D4F">
      <w:pPr>
        <w:pStyle w:val="ListParagraph"/>
        <w:numPr>
          <w:ilvl w:val="0"/>
          <w:numId w:val="9"/>
        </w:numPr>
        <w:spacing w:after="160" w:line="259" w:lineRule="auto"/>
        <w:rPr>
          <w:rFonts w:ascii="Garamond" w:hAnsi="Garamond"/>
          <w:sz w:val="24"/>
          <w:szCs w:val="24"/>
        </w:rPr>
      </w:pPr>
      <w:r>
        <w:rPr>
          <w:rFonts w:ascii="Garamond" w:hAnsi="Garamond"/>
          <w:sz w:val="24"/>
          <w:szCs w:val="24"/>
        </w:rPr>
        <w:lastRenderedPageBreak/>
        <w:t>It is an offence to sell or offer to sell natural health products that contain non-permitted substances and or have not been notified to the Authority</w:t>
      </w:r>
      <w:r w:rsidR="001C6D04">
        <w:rPr>
          <w:rFonts w:ascii="Garamond" w:hAnsi="Garamond"/>
          <w:sz w:val="24"/>
          <w:szCs w:val="24"/>
        </w:rPr>
        <w:t>.  A</w:t>
      </w:r>
      <w:r>
        <w:rPr>
          <w:rFonts w:ascii="Garamond" w:hAnsi="Garamond"/>
          <w:sz w:val="24"/>
          <w:szCs w:val="24"/>
        </w:rPr>
        <w:t xml:space="preserve"> person</w:t>
      </w:r>
      <w:r w:rsidR="008A10D8">
        <w:rPr>
          <w:rFonts w:ascii="Garamond" w:hAnsi="Garamond"/>
          <w:sz w:val="24"/>
          <w:szCs w:val="24"/>
        </w:rPr>
        <w:t xml:space="preserve"> is </w:t>
      </w:r>
      <w:r>
        <w:rPr>
          <w:rFonts w:ascii="Garamond" w:hAnsi="Garamond"/>
          <w:sz w:val="24"/>
          <w:szCs w:val="24"/>
        </w:rPr>
        <w:t xml:space="preserve">liable </w:t>
      </w:r>
      <w:r w:rsidR="00B41C21">
        <w:rPr>
          <w:rFonts w:ascii="Garamond" w:hAnsi="Garamond"/>
          <w:sz w:val="24"/>
          <w:szCs w:val="24"/>
        </w:rPr>
        <w:t>for</w:t>
      </w:r>
      <w:r>
        <w:rPr>
          <w:rFonts w:ascii="Garamond" w:hAnsi="Garamond"/>
          <w:sz w:val="24"/>
          <w:szCs w:val="24"/>
        </w:rPr>
        <w:t xml:space="preserve"> a fine up to $250,000 if a body corporate, and up to $50,000 if an individual.</w:t>
      </w:r>
    </w:p>
    <w:p w:rsidR="00797BF7" w:rsidRDefault="00797BF7" w:rsidP="00797BF7">
      <w:pPr>
        <w:pStyle w:val="ListParagraph"/>
        <w:rPr>
          <w:rFonts w:ascii="Garamond" w:hAnsi="Garamond"/>
          <w:sz w:val="24"/>
          <w:szCs w:val="24"/>
        </w:rPr>
      </w:pPr>
    </w:p>
    <w:p w:rsidR="00797BF7" w:rsidRPr="00E234EC" w:rsidRDefault="001F6532" w:rsidP="00797BF7">
      <w:pPr>
        <w:rPr>
          <w:rFonts w:ascii="Garamond" w:hAnsi="Garamond"/>
          <w:sz w:val="28"/>
          <w:szCs w:val="28"/>
        </w:rPr>
      </w:pPr>
      <w:r w:rsidRPr="00E234EC">
        <w:rPr>
          <w:rFonts w:ascii="Garamond" w:hAnsi="Garamond"/>
          <w:b/>
          <w:sz w:val="28"/>
          <w:szCs w:val="28"/>
        </w:rPr>
        <w:t xml:space="preserve">3.5. </w:t>
      </w:r>
      <w:r w:rsidR="00797BF7" w:rsidRPr="00E234EC">
        <w:rPr>
          <w:rFonts w:ascii="Garamond" w:hAnsi="Garamond"/>
          <w:b/>
          <w:sz w:val="28"/>
          <w:szCs w:val="28"/>
        </w:rPr>
        <w:t>What the Bill means for exporters</w:t>
      </w:r>
    </w:p>
    <w:p w:rsidR="002C628C" w:rsidRDefault="00797BF7" w:rsidP="002C628C">
      <w:pPr>
        <w:pStyle w:val="ListParagraph"/>
        <w:numPr>
          <w:ilvl w:val="0"/>
          <w:numId w:val="9"/>
        </w:numPr>
        <w:spacing w:after="160" w:line="259" w:lineRule="auto"/>
        <w:rPr>
          <w:rFonts w:ascii="Garamond" w:hAnsi="Garamond"/>
          <w:sz w:val="24"/>
          <w:szCs w:val="24"/>
        </w:rPr>
      </w:pPr>
      <w:r>
        <w:rPr>
          <w:rFonts w:ascii="Garamond" w:hAnsi="Garamond"/>
          <w:sz w:val="24"/>
          <w:szCs w:val="24"/>
        </w:rPr>
        <w:t>Exporters may only export products containing permitted substances and products that have been notified to the Authority.</w:t>
      </w:r>
    </w:p>
    <w:p w:rsidR="002C628C" w:rsidRDefault="002C628C" w:rsidP="002C628C">
      <w:pPr>
        <w:pStyle w:val="ListParagraph"/>
        <w:spacing w:after="160" w:line="259" w:lineRule="auto"/>
        <w:rPr>
          <w:rFonts w:ascii="Garamond" w:hAnsi="Garamond"/>
          <w:sz w:val="24"/>
          <w:szCs w:val="24"/>
        </w:rPr>
      </w:pPr>
    </w:p>
    <w:p w:rsidR="00797BF7" w:rsidRDefault="00797BF7" w:rsidP="00797BF7">
      <w:pPr>
        <w:pStyle w:val="ListParagraph"/>
        <w:numPr>
          <w:ilvl w:val="0"/>
          <w:numId w:val="9"/>
        </w:numPr>
        <w:spacing w:after="160" w:line="259" w:lineRule="auto"/>
        <w:rPr>
          <w:rFonts w:ascii="Garamond" w:hAnsi="Garamond"/>
          <w:sz w:val="24"/>
          <w:szCs w:val="24"/>
        </w:rPr>
      </w:pPr>
      <w:r w:rsidRPr="002C628C">
        <w:rPr>
          <w:rFonts w:ascii="Garamond" w:hAnsi="Garamond"/>
          <w:sz w:val="24"/>
          <w:szCs w:val="24"/>
        </w:rPr>
        <w:t xml:space="preserve">Exporters may obtain an </w:t>
      </w:r>
      <w:r w:rsidR="002C628C" w:rsidRPr="002C628C">
        <w:rPr>
          <w:rFonts w:ascii="Garamond" w:hAnsi="Garamond"/>
          <w:sz w:val="24"/>
          <w:szCs w:val="24"/>
        </w:rPr>
        <w:t xml:space="preserve">export certificate. </w:t>
      </w:r>
      <w:r w:rsidR="002C628C">
        <w:rPr>
          <w:rFonts w:ascii="Garamond" w:hAnsi="Garamond"/>
          <w:sz w:val="24"/>
          <w:szCs w:val="24"/>
        </w:rPr>
        <w:t xml:space="preserve"> However, a</w:t>
      </w:r>
      <w:r w:rsidR="002C628C" w:rsidRPr="002C628C">
        <w:rPr>
          <w:rFonts w:ascii="Garamond" w:hAnsi="Garamond"/>
          <w:sz w:val="24"/>
          <w:szCs w:val="24"/>
        </w:rPr>
        <w:t>n export certificate is not a guarantee that the permitted natural health product necessarily meets the commercial requirements of the customer, or necessarily meets the specific requirements of overseas markets.</w:t>
      </w:r>
    </w:p>
    <w:p w:rsidR="003C2D4F" w:rsidRPr="003C2D4F" w:rsidRDefault="003C2D4F" w:rsidP="003C2D4F">
      <w:pPr>
        <w:pStyle w:val="ListParagraph"/>
        <w:rPr>
          <w:rFonts w:ascii="Garamond" w:hAnsi="Garamond"/>
          <w:sz w:val="24"/>
          <w:szCs w:val="24"/>
        </w:rPr>
      </w:pPr>
    </w:p>
    <w:p w:rsidR="003C2D4F" w:rsidRPr="003C2D4F" w:rsidRDefault="003C2D4F" w:rsidP="003C2D4F">
      <w:pPr>
        <w:pStyle w:val="ListParagraph"/>
        <w:numPr>
          <w:ilvl w:val="0"/>
          <w:numId w:val="9"/>
        </w:numPr>
        <w:spacing w:after="160" w:line="259" w:lineRule="auto"/>
        <w:rPr>
          <w:rFonts w:ascii="Garamond" w:hAnsi="Garamond"/>
          <w:sz w:val="24"/>
          <w:szCs w:val="24"/>
        </w:rPr>
      </w:pPr>
      <w:r>
        <w:rPr>
          <w:rFonts w:ascii="Garamond" w:hAnsi="Garamond"/>
          <w:sz w:val="24"/>
          <w:szCs w:val="24"/>
        </w:rPr>
        <w:t xml:space="preserve">It is an offence to export natural health products that contain non-permitted substances and or have not been notified to the Authority and a person </w:t>
      </w:r>
      <w:r w:rsidR="008A10D8">
        <w:rPr>
          <w:rFonts w:ascii="Garamond" w:hAnsi="Garamond"/>
          <w:sz w:val="24"/>
          <w:szCs w:val="24"/>
        </w:rPr>
        <w:t xml:space="preserve">is </w:t>
      </w:r>
      <w:r>
        <w:rPr>
          <w:rFonts w:ascii="Garamond" w:hAnsi="Garamond"/>
          <w:sz w:val="24"/>
          <w:szCs w:val="24"/>
        </w:rPr>
        <w:t>liable for a fine up to $250,000 if a body corporate, and up to $50,000 if an individual.</w:t>
      </w:r>
    </w:p>
    <w:p w:rsidR="003C2D4F" w:rsidRPr="002C628C" w:rsidRDefault="003C2D4F" w:rsidP="003C2D4F">
      <w:pPr>
        <w:pStyle w:val="ListParagraph"/>
        <w:spacing w:after="160" w:line="259" w:lineRule="auto"/>
        <w:rPr>
          <w:rFonts w:ascii="Garamond" w:hAnsi="Garamond"/>
          <w:sz w:val="24"/>
          <w:szCs w:val="24"/>
        </w:rPr>
      </w:pPr>
    </w:p>
    <w:p w:rsidR="00797BF7" w:rsidRPr="00E234EC" w:rsidRDefault="001F6532" w:rsidP="00797BF7">
      <w:pPr>
        <w:rPr>
          <w:rFonts w:ascii="Garamond" w:hAnsi="Garamond"/>
          <w:sz w:val="28"/>
          <w:szCs w:val="28"/>
        </w:rPr>
      </w:pPr>
      <w:r w:rsidRPr="00E234EC">
        <w:rPr>
          <w:rFonts w:ascii="Garamond" w:hAnsi="Garamond"/>
          <w:b/>
          <w:sz w:val="28"/>
          <w:szCs w:val="28"/>
        </w:rPr>
        <w:t xml:space="preserve">3.6. </w:t>
      </w:r>
      <w:r w:rsidR="00797BF7" w:rsidRPr="00E234EC">
        <w:rPr>
          <w:rFonts w:ascii="Garamond" w:hAnsi="Garamond"/>
          <w:b/>
          <w:sz w:val="28"/>
          <w:szCs w:val="28"/>
        </w:rPr>
        <w:t>What the Bill means for retailers</w:t>
      </w:r>
    </w:p>
    <w:p w:rsidR="00797BF7" w:rsidRDefault="00797BF7" w:rsidP="00797BF7">
      <w:pPr>
        <w:pStyle w:val="ListParagraph"/>
        <w:numPr>
          <w:ilvl w:val="0"/>
          <w:numId w:val="9"/>
        </w:numPr>
        <w:spacing w:after="160" w:line="259" w:lineRule="auto"/>
        <w:rPr>
          <w:rFonts w:ascii="Garamond" w:hAnsi="Garamond"/>
          <w:sz w:val="24"/>
          <w:szCs w:val="24"/>
        </w:rPr>
      </w:pPr>
      <w:r>
        <w:rPr>
          <w:rFonts w:ascii="Garamond" w:hAnsi="Garamond"/>
          <w:sz w:val="24"/>
          <w:szCs w:val="24"/>
        </w:rPr>
        <w:t>Retailers must only sell products that contain permitted substances and that have been notified to the Natural Health Products Regulatory Authority.</w:t>
      </w:r>
    </w:p>
    <w:p w:rsidR="00797BF7" w:rsidRDefault="00797BF7" w:rsidP="00797BF7">
      <w:pPr>
        <w:pStyle w:val="ListParagraph"/>
        <w:rPr>
          <w:rFonts w:ascii="Garamond" w:hAnsi="Garamond"/>
          <w:sz w:val="24"/>
          <w:szCs w:val="24"/>
        </w:rPr>
      </w:pPr>
    </w:p>
    <w:p w:rsidR="00797BF7" w:rsidRDefault="00797BF7" w:rsidP="00797BF7">
      <w:pPr>
        <w:pStyle w:val="ListParagraph"/>
        <w:numPr>
          <w:ilvl w:val="0"/>
          <w:numId w:val="9"/>
        </w:numPr>
        <w:spacing w:after="160" w:line="259" w:lineRule="auto"/>
        <w:rPr>
          <w:rFonts w:ascii="Garamond" w:hAnsi="Garamond"/>
          <w:sz w:val="24"/>
          <w:szCs w:val="24"/>
        </w:rPr>
      </w:pPr>
      <w:r>
        <w:rPr>
          <w:rFonts w:ascii="Garamond" w:hAnsi="Garamond"/>
          <w:sz w:val="24"/>
          <w:szCs w:val="24"/>
        </w:rPr>
        <w:t>Retailers must only make health benefit claims in relation to named conditions that have been approved.</w:t>
      </w:r>
    </w:p>
    <w:p w:rsidR="003C2D4F" w:rsidRPr="003C2D4F" w:rsidRDefault="003C2D4F" w:rsidP="003C2D4F">
      <w:pPr>
        <w:pStyle w:val="ListParagraph"/>
        <w:rPr>
          <w:rFonts w:ascii="Garamond" w:hAnsi="Garamond"/>
          <w:sz w:val="24"/>
          <w:szCs w:val="24"/>
        </w:rPr>
      </w:pPr>
    </w:p>
    <w:p w:rsidR="00797BF7" w:rsidRPr="003C2D4F" w:rsidRDefault="003C2D4F" w:rsidP="003C2D4F">
      <w:pPr>
        <w:pStyle w:val="ListParagraph"/>
        <w:numPr>
          <w:ilvl w:val="0"/>
          <w:numId w:val="9"/>
        </w:numPr>
        <w:spacing w:after="160" w:line="259" w:lineRule="auto"/>
        <w:rPr>
          <w:rFonts w:ascii="Garamond" w:hAnsi="Garamond"/>
          <w:sz w:val="24"/>
          <w:szCs w:val="24"/>
        </w:rPr>
      </w:pPr>
      <w:r>
        <w:rPr>
          <w:rFonts w:ascii="Garamond" w:hAnsi="Garamond"/>
          <w:sz w:val="24"/>
          <w:szCs w:val="24"/>
        </w:rPr>
        <w:t xml:space="preserve">It is an offence to sell or offer to sell natural health products that contain non-permitted substances and or have not been notified to the Authority and a person </w:t>
      </w:r>
      <w:r w:rsidR="008A10D8">
        <w:rPr>
          <w:rFonts w:ascii="Garamond" w:hAnsi="Garamond"/>
          <w:sz w:val="24"/>
          <w:szCs w:val="24"/>
        </w:rPr>
        <w:t xml:space="preserve">is </w:t>
      </w:r>
      <w:r>
        <w:rPr>
          <w:rFonts w:ascii="Garamond" w:hAnsi="Garamond"/>
          <w:sz w:val="24"/>
          <w:szCs w:val="24"/>
        </w:rPr>
        <w:t>liable for a fine up to $250,000 if a body corporate, and up to $50,000 if an individual.</w:t>
      </w:r>
    </w:p>
    <w:p w:rsidR="00797BF7" w:rsidRPr="00BA5AA4" w:rsidRDefault="00797BF7" w:rsidP="00797BF7">
      <w:pPr>
        <w:pStyle w:val="ListParagraph"/>
        <w:rPr>
          <w:rFonts w:ascii="Garamond" w:hAnsi="Garamond"/>
          <w:sz w:val="24"/>
          <w:szCs w:val="24"/>
        </w:rPr>
      </w:pPr>
    </w:p>
    <w:p w:rsidR="00797BF7" w:rsidRPr="00E234EC" w:rsidRDefault="001F6532" w:rsidP="00797BF7">
      <w:pPr>
        <w:rPr>
          <w:rFonts w:ascii="Garamond" w:hAnsi="Garamond"/>
          <w:sz w:val="28"/>
          <w:szCs w:val="28"/>
        </w:rPr>
      </w:pPr>
      <w:r w:rsidRPr="00E234EC">
        <w:rPr>
          <w:rFonts w:ascii="Garamond" w:hAnsi="Garamond"/>
          <w:b/>
          <w:sz w:val="28"/>
          <w:szCs w:val="28"/>
        </w:rPr>
        <w:t xml:space="preserve">3.7. </w:t>
      </w:r>
      <w:r w:rsidR="00797BF7" w:rsidRPr="00E234EC">
        <w:rPr>
          <w:rFonts w:ascii="Garamond" w:hAnsi="Garamond"/>
          <w:b/>
          <w:sz w:val="28"/>
          <w:szCs w:val="28"/>
        </w:rPr>
        <w:t>What the Bill means for consumers</w:t>
      </w:r>
    </w:p>
    <w:p w:rsidR="008A10D8" w:rsidRPr="008A10D8" w:rsidRDefault="00797BF7" w:rsidP="008A10D8">
      <w:pPr>
        <w:pStyle w:val="ListParagraph"/>
        <w:numPr>
          <w:ilvl w:val="0"/>
          <w:numId w:val="9"/>
        </w:numPr>
        <w:spacing w:after="160" w:line="259" w:lineRule="auto"/>
        <w:rPr>
          <w:rFonts w:ascii="Garamond" w:hAnsi="Garamond"/>
          <w:sz w:val="24"/>
          <w:szCs w:val="24"/>
        </w:rPr>
      </w:pPr>
      <w:r>
        <w:rPr>
          <w:rFonts w:ascii="Garamond" w:hAnsi="Garamond"/>
          <w:sz w:val="24"/>
          <w:szCs w:val="24"/>
        </w:rPr>
        <w:t>Consumers can only buy in New Zealand natural health products that contain permitted substances.</w:t>
      </w:r>
    </w:p>
    <w:p w:rsidR="00797BF7" w:rsidRDefault="00797BF7" w:rsidP="00797BF7">
      <w:pPr>
        <w:pStyle w:val="ListParagraph"/>
        <w:rPr>
          <w:rFonts w:ascii="Garamond" w:hAnsi="Garamond"/>
          <w:sz w:val="24"/>
          <w:szCs w:val="24"/>
        </w:rPr>
      </w:pPr>
    </w:p>
    <w:p w:rsidR="003C2D4F" w:rsidRPr="00A456F1" w:rsidRDefault="00797BF7" w:rsidP="003C2D4F">
      <w:pPr>
        <w:pStyle w:val="ListParagraph"/>
        <w:numPr>
          <w:ilvl w:val="0"/>
          <w:numId w:val="9"/>
        </w:numPr>
        <w:spacing w:after="160" w:line="259" w:lineRule="auto"/>
        <w:rPr>
          <w:rFonts w:ascii="Garamond" w:hAnsi="Garamond"/>
          <w:sz w:val="24"/>
          <w:szCs w:val="24"/>
        </w:rPr>
      </w:pPr>
      <w:r>
        <w:rPr>
          <w:rFonts w:ascii="Garamond" w:hAnsi="Garamond"/>
          <w:sz w:val="24"/>
          <w:szCs w:val="24"/>
        </w:rPr>
        <w:t>Consumers may buy for their own use on the internet overseas products that do not comply with the Bill.</w:t>
      </w:r>
    </w:p>
    <w:p w:rsidR="003C2D4F" w:rsidRPr="00E234EC" w:rsidRDefault="001F6532" w:rsidP="003C2D4F">
      <w:pPr>
        <w:rPr>
          <w:rFonts w:ascii="Garamond" w:hAnsi="Garamond"/>
          <w:sz w:val="28"/>
          <w:szCs w:val="28"/>
        </w:rPr>
      </w:pPr>
      <w:r w:rsidRPr="00E234EC">
        <w:rPr>
          <w:rFonts w:ascii="Garamond" w:hAnsi="Garamond"/>
          <w:b/>
          <w:sz w:val="28"/>
          <w:szCs w:val="28"/>
        </w:rPr>
        <w:t xml:space="preserve">3.8. </w:t>
      </w:r>
      <w:r w:rsidR="003C2D4F" w:rsidRPr="00E234EC">
        <w:rPr>
          <w:rFonts w:ascii="Garamond" w:hAnsi="Garamond"/>
          <w:b/>
          <w:sz w:val="28"/>
          <w:szCs w:val="28"/>
        </w:rPr>
        <w:t>What the Bill means for practitioners</w:t>
      </w:r>
    </w:p>
    <w:p w:rsidR="00811378" w:rsidRPr="00811378" w:rsidRDefault="003C2D4F" w:rsidP="00811378">
      <w:pPr>
        <w:pStyle w:val="ListParagraph"/>
        <w:numPr>
          <w:ilvl w:val="0"/>
          <w:numId w:val="9"/>
        </w:numPr>
        <w:spacing w:after="160" w:line="259" w:lineRule="auto"/>
        <w:rPr>
          <w:rFonts w:ascii="Garamond" w:hAnsi="Garamond"/>
          <w:sz w:val="24"/>
          <w:szCs w:val="24"/>
        </w:rPr>
      </w:pPr>
      <w:r>
        <w:rPr>
          <w:rFonts w:ascii="Garamond" w:hAnsi="Garamond"/>
          <w:sz w:val="24"/>
          <w:szCs w:val="24"/>
        </w:rPr>
        <w:t>Practitioners administering to individuals do not need to notify the product, but the product must on</w:t>
      </w:r>
      <w:r w:rsidR="00811378">
        <w:rPr>
          <w:rFonts w:ascii="Garamond" w:hAnsi="Garamond"/>
          <w:sz w:val="24"/>
          <w:szCs w:val="24"/>
        </w:rPr>
        <w:t xml:space="preserve">ly contain permitted substances and also cannot contain medicines.  The Ministry in the consultation document has stated that practitioner-made products are not limited to permitted ingredients, but cannot contain substances listing in Schedule 1 of the Medicines Regulations.  However New Zealand Health Trust’s interpretation of Supplementary Order Paper is that a practitioner cannot supply a product containing </w:t>
      </w:r>
      <w:r w:rsidR="00811378">
        <w:rPr>
          <w:rFonts w:ascii="Garamond" w:hAnsi="Garamond"/>
          <w:sz w:val="24"/>
          <w:szCs w:val="24"/>
        </w:rPr>
        <w:lastRenderedPageBreak/>
        <w:t>non-permitted substances.</w:t>
      </w:r>
      <w:r w:rsidR="000C0AEB">
        <w:rPr>
          <w:rFonts w:ascii="Garamond" w:hAnsi="Garamond"/>
          <w:sz w:val="24"/>
          <w:szCs w:val="24"/>
        </w:rPr>
        <w:t xml:space="preserve">  While a practitioner may be exempt for product notification requirements, the requirement to only sell permitted natural health products applies.  Further the exemption in s 28 of the Medicines Act relating to herbal remedies is to be repealed.</w:t>
      </w:r>
    </w:p>
    <w:p w:rsidR="003C2D4F" w:rsidRDefault="003C2D4F" w:rsidP="003C2D4F">
      <w:pPr>
        <w:pStyle w:val="ListParagraph"/>
        <w:spacing w:after="160" w:line="259" w:lineRule="auto"/>
        <w:rPr>
          <w:rFonts w:ascii="Garamond" w:hAnsi="Garamond"/>
          <w:sz w:val="24"/>
          <w:szCs w:val="24"/>
        </w:rPr>
      </w:pPr>
    </w:p>
    <w:p w:rsidR="003C2D4F" w:rsidRPr="003C2D4F" w:rsidRDefault="003C2D4F" w:rsidP="003C2D4F">
      <w:pPr>
        <w:pStyle w:val="ListParagraph"/>
        <w:numPr>
          <w:ilvl w:val="0"/>
          <w:numId w:val="9"/>
        </w:numPr>
        <w:spacing w:after="160" w:line="259" w:lineRule="auto"/>
        <w:rPr>
          <w:rFonts w:ascii="Garamond" w:hAnsi="Garamond"/>
          <w:sz w:val="24"/>
          <w:szCs w:val="24"/>
        </w:rPr>
      </w:pPr>
      <w:r>
        <w:rPr>
          <w:rFonts w:ascii="Garamond" w:hAnsi="Garamond"/>
          <w:sz w:val="24"/>
          <w:szCs w:val="24"/>
        </w:rPr>
        <w:t>It is an offence to sell or offer to sell natural health products that contain non-permitted substances and a person</w:t>
      </w:r>
      <w:r w:rsidR="008A10D8">
        <w:rPr>
          <w:rFonts w:ascii="Garamond" w:hAnsi="Garamond"/>
          <w:sz w:val="24"/>
          <w:szCs w:val="24"/>
        </w:rPr>
        <w:t xml:space="preserve"> is</w:t>
      </w:r>
      <w:r>
        <w:rPr>
          <w:rFonts w:ascii="Garamond" w:hAnsi="Garamond"/>
          <w:sz w:val="24"/>
          <w:szCs w:val="24"/>
        </w:rPr>
        <w:t xml:space="preserve"> liable for a fine up to $250,000 if a body corporate, and up to $50,000 if an individual.</w:t>
      </w:r>
    </w:p>
    <w:p w:rsidR="00BB7F23" w:rsidRPr="003C2D4F" w:rsidRDefault="00E971CE" w:rsidP="003C2D4F">
      <w:pPr>
        <w:rPr>
          <w:rFonts w:ascii="Garamond" w:hAnsi="Garamond"/>
          <w:sz w:val="24"/>
          <w:szCs w:val="24"/>
        </w:rPr>
      </w:pPr>
      <w:r>
        <w:rPr>
          <w:rFonts w:ascii="Garamond" w:hAnsi="Garamond"/>
          <w:b/>
          <w:sz w:val="28"/>
          <w:szCs w:val="28"/>
        </w:rPr>
        <w:t>4. S</w:t>
      </w:r>
      <w:r w:rsidR="003C2D4F">
        <w:rPr>
          <w:rFonts w:ascii="Garamond" w:hAnsi="Garamond"/>
          <w:b/>
          <w:sz w:val="28"/>
          <w:szCs w:val="28"/>
        </w:rPr>
        <w:t>ome of the</w:t>
      </w:r>
      <w:r w:rsidR="004B76BD" w:rsidRPr="003C2D4F">
        <w:rPr>
          <w:rFonts w:ascii="Garamond" w:hAnsi="Garamond"/>
          <w:b/>
          <w:sz w:val="28"/>
          <w:szCs w:val="28"/>
        </w:rPr>
        <w:t xml:space="preserve"> p</w:t>
      </w:r>
      <w:r w:rsidR="000E6ECE" w:rsidRPr="003C2D4F">
        <w:rPr>
          <w:rFonts w:ascii="Garamond" w:hAnsi="Garamond"/>
          <w:b/>
          <w:sz w:val="28"/>
          <w:szCs w:val="28"/>
        </w:rPr>
        <w:t>roblems</w:t>
      </w:r>
      <w:r w:rsidR="000764EC" w:rsidRPr="003C2D4F">
        <w:rPr>
          <w:rFonts w:ascii="Garamond" w:hAnsi="Garamond"/>
          <w:b/>
          <w:sz w:val="28"/>
          <w:szCs w:val="28"/>
        </w:rPr>
        <w:t xml:space="preserve"> with the Bill</w:t>
      </w:r>
    </w:p>
    <w:p w:rsidR="00D621AF" w:rsidRPr="00E234EC" w:rsidRDefault="001F6532" w:rsidP="00BB7F23">
      <w:pPr>
        <w:rPr>
          <w:rFonts w:ascii="Garamond" w:hAnsi="Garamond"/>
          <w:b/>
          <w:sz w:val="28"/>
          <w:szCs w:val="28"/>
        </w:rPr>
      </w:pPr>
      <w:r w:rsidRPr="00E234EC">
        <w:rPr>
          <w:rFonts w:ascii="Garamond" w:hAnsi="Garamond"/>
          <w:b/>
          <w:sz w:val="28"/>
          <w:szCs w:val="28"/>
        </w:rPr>
        <w:t xml:space="preserve">4.1. </w:t>
      </w:r>
      <w:r w:rsidR="00D621AF" w:rsidRPr="00E234EC">
        <w:rPr>
          <w:rFonts w:ascii="Garamond" w:hAnsi="Garamond"/>
          <w:b/>
          <w:sz w:val="28"/>
          <w:szCs w:val="28"/>
        </w:rPr>
        <w:t xml:space="preserve">The Bill is a solution </w:t>
      </w:r>
      <w:r w:rsidR="002A790C" w:rsidRPr="00E234EC">
        <w:rPr>
          <w:rFonts w:ascii="Garamond" w:hAnsi="Garamond"/>
          <w:b/>
          <w:sz w:val="28"/>
          <w:szCs w:val="28"/>
        </w:rPr>
        <w:t>to a</w:t>
      </w:r>
      <w:r w:rsidR="00D621AF" w:rsidRPr="00E234EC">
        <w:rPr>
          <w:rFonts w:ascii="Garamond" w:hAnsi="Garamond"/>
          <w:b/>
          <w:sz w:val="28"/>
          <w:szCs w:val="28"/>
        </w:rPr>
        <w:t xml:space="preserve"> non-existent problem</w:t>
      </w:r>
    </w:p>
    <w:p w:rsidR="00BB7F23" w:rsidRDefault="00BB7F23" w:rsidP="00BB7F23">
      <w:pPr>
        <w:rPr>
          <w:rFonts w:ascii="Garamond" w:hAnsi="Garamond"/>
          <w:sz w:val="24"/>
          <w:szCs w:val="24"/>
        </w:rPr>
      </w:pPr>
      <w:r>
        <w:rPr>
          <w:rFonts w:ascii="Garamond" w:hAnsi="Garamond"/>
          <w:sz w:val="24"/>
          <w:szCs w:val="24"/>
        </w:rPr>
        <w:t xml:space="preserve">The </w:t>
      </w:r>
      <w:r w:rsidR="00A123D4">
        <w:rPr>
          <w:rFonts w:ascii="Garamond" w:hAnsi="Garamond"/>
          <w:sz w:val="24"/>
          <w:szCs w:val="24"/>
        </w:rPr>
        <w:t xml:space="preserve">stated </w:t>
      </w:r>
      <w:r>
        <w:rPr>
          <w:rFonts w:ascii="Garamond" w:hAnsi="Garamond"/>
          <w:sz w:val="24"/>
          <w:szCs w:val="24"/>
        </w:rPr>
        <w:t>drivers for the Bill are to ensure that natural health products are safe, true to claim and true to label.</w:t>
      </w:r>
    </w:p>
    <w:p w:rsidR="000A5023" w:rsidRDefault="00A123D4" w:rsidP="00BB7F23">
      <w:pPr>
        <w:rPr>
          <w:rFonts w:ascii="Garamond" w:hAnsi="Garamond"/>
          <w:sz w:val="24"/>
          <w:szCs w:val="24"/>
        </w:rPr>
      </w:pPr>
      <w:r>
        <w:rPr>
          <w:rFonts w:ascii="Garamond" w:hAnsi="Garamond"/>
          <w:sz w:val="24"/>
          <w:szCs w:val="24"/>
        </w:rPr>
        <w:t xml:space="preserve">However, there is no evidence that the current regulatory regime is </w:t>
      </w:r>
      <w:r w:rsidR="00D86AA5">
        <w:rPr>
          <w:rFonts w:ascii="Garamond" w:hAnsi="Garamond"/>
          <w:sz w:val="24"/>
          <w:szCs w:val="24"/>
        </w:rPr>
        <w:t>defective in these respects</w:t>
      </w:r>
      <w:r>
        <w:rPr>
          <w:rFonts w:ascii="Garamond" w:hAnsi="Garamond"/>
          <w:sz w:val="24"/>
          <w:szCs w:val="24"/>
        </w:rPr>
        <w:t xml:space="preserve">.  </w:t>
      </w:r>
    </w:p>
    <w:p w:rsidR="000A5023" w:rsidRDefault="00A123D4" w:rsidP="00BB7F23">
      <w:pPr>
        <w:rPr>
          <w:rFonts w:ascii="Garamond" w:hAnsi="Garamond"/>
          <w:sz w:val="24"/>
          <w:szCs w:val="24"/>
        </w:rPr>
      </w:pPr>
      <w:r>
        <w:rPr>
          <w:rFonts w:ascii="Garamond" w:hAnsi="Garamond"/>
          <w:sz w:val="24"/>
          <w:szCs w:val="24"/>
        </w:rPr>
        <w:t xml:space="preserve">There is no evidence that significant safety risks exist.  Products sold for human consumption must already meet </w:t>
      </w:r>
      <w:r w:rsidR="004C1CFC">
        <w:rPr>
          <w:rFonts w:ascii="Garamond" w:hAnsi="Garamond"/>
          <w:sz w:val="24"/>
          <w:szCs w:val="24"/>
        </w:rPr>
        <w:t xml:space="preserve">risk-based </w:t>
      </w:r>
      <w:r>
        <w:rPr>
          <w:rFonts w:ascii="Garamond" w:hAnsi="Garamond"/>
          <w:sz w:val="24"/>
          <w:szCs w:val="24"/>
        </w:rPr>
        <w:t>manufacturing standards</w:t>
      </w:r>
      <w:r w:rsidR="004C1CFC">
        <w:rPr>
          <w:rFonts w:ascii="Garamond" w:hAnsi="Garamond"/>
          <w:sz w:val="24"/>
          <w:szCs w:val="24"/>
        </w:rPr>
        <w:t>, be fit for purpose, and be true to label.  C</w:t>
      </w:r>
      <w:r>
        <w:rPr>
          <w:rFonts w:ascii="Garamond" w:hAnsi="Garamond"/>
          <w:sz w:val="24"/>
          <w:szCs w:val="24"/>
        </w:rPr>
        <w:t xml:space="preserve">onsumers are well-protected by existing legislation </w:t>
      </w:r>
      <w:r w:rsidR="000764EC">
        <w:rPr>
          <w:rFonts w:ascii="Garamond" w:hAnsi="Garamond"/>
          <w:sz w:val="24"/>
          <w:szCs w:val="24"/>
        </w:rPr>
        <w:t>(</w:t>
      </w:r>
      <w:proofErr w:type="spellStart"/>
      <w:r w:rsidR="000764EC">
        <w:rPr>
          <w:rFonts w:ascii="Garamond" w:hAnsi="Garamond"/>
          <w:sz w:val="24"/>
          <w:szCs w:val="24"/>
        </w:rPr>
        <w:t>eg</w:t>
      </w:r>
      <w:proofErr w:type="spellEnd"/>
      <w:r w:rsidR="000764EC">
        <w:rPr>
          <w:rFonts w:ascii="Garamond" w:hAnsi="Garamond"/>
          <w:sz w:val="24"/>
          <w:szCs w:val="24"/>
        </w:rPr>
        <w:t xml:space="preserve"> Fair Trading Act</w:t>
      </w:r>
      <w:r w:rsidR="00D621AF">
        <w:rPr>
          <w:rFonts w:ascii="Garamond" w:hAnsi="Garamond"/>
          <w:sz w:val="24"/>
          <w:szCs w:val="24"/>
        </w:rPr>
        <w:t xml:space="preserve"> 1986</w:t>
      </w:r>
      <w:r w:rsidR="000764EC">
        <w:rPr>
          <w:rFonts w:ascii="Garamond" w:hAnsi="Garamond"/>
          <w:sz w:val="24"/>
          <w:szCs w:val="24"/>
        </w:rPr>
        <w:t xml:space="preserve">) </w:t>
      </w:r>
      <w:r>
        <w:rPr>
          <w:rFonts w:ascii="Garamond" w:hAnsi="Garamond"/>
          <w:sz w:val="24"/>
          <w:szCs w:val="24"/>
        </w:rPr>
        <w:t>that prevents misleading claims.</w:t>
      </w:r>
    </w:p>
    <w:p w:rsidR="00AB7DBE" w:rsidRDefault="00AB7DBE" w:rsidP="00BB7F23">
      <w:pPr>
        <w:rPr>
          <w:rFonts w:ascii="Garamond" w:hAnsi="Garamond"/>
          <w:sz w:val="24"/>
          <w:szCs w:val="24"/>
        </w:rPr>
      </w:pPr>
      <w:r>
        <w:rPr>
          <w:rFonts w:ascii="Garamond" w:hAnsi="Garamond"/>
          <w:sz w:val="24"/>
          <w:szCs w:val="24"/>
        </w:rPr>
        <w:t>There is no evidence that any coroner’s report</w:t>
      </w:r>
      <w:r w:rsidR="002A790C">
        <w:rPr>
          <w:rFonts w:ascii="Garamond" w:hAnsi="Garamond"/>
          <w:sz w:val="24"/>
          <w:szCs w:val="24"/>
        </w:rPr>
        <w:t xml:space="preserve"> in New Zealand</w:t>
      </w:r>
      <w:r>
        <w:rPr>
          <w:rFonts w:ascii="Garamond" w:hAnsi="Garamond"/>
          <w:sz w:val="24"/>
          <w:szCs w:val="24"/>
        </w:rPr>
        <w:t xml:space="preserve"> has ever attributed a cause of death to a natural health product.</w:t>
      </w:r>
      <w:r w:rsidR="008B22B2">
        <w:rPr>
          <w:rFonts w:ascii="Garamond" w:hAnsi="Garamond"/>
          <w:sz w:val="24"/>
          <w:szCs w:val="24"/>
        </w:rPr>
        <w:t xml:space="preserve">  </w:t>
      </w:r>
    </w:p>
    <w:p w:rsidR="000764EC" w:rsidRPr="00E234EC" w:rsidRDefault="001F6532">
      <w:pPr>
        <w:rPr>
          <w:rFonts w:ascii="Garamond" w:hAnsi="Garamond"/>
          <w:b/>
          <w:sz w:val="28"/>
          <w:szCs w:val="28"/>
        </w:rPr>
      </w:pPr>
      <w:r w:rsidRPr="00E234EC">
        <w:rPr>
          <w:rFonts w:ascii="Garamond" w:hAnsi="Garamond"/>
          <w:b/>
          <w:sz w:val="28"/>
          <w:szCs w:val="28"/>
        </w:rPr>
        <w:t xml:space="preserve">4.2. </w:t>
      </w:r>
      <w:r w:rsidR="000764EC" w:rsidRPr="00E234EC">
        <w:rPr>
          <w:rFonts w:ascii="Garamond" w:hAnsi="Garamond"/>
          <w:b/>
          <w:sz w:val="28"/>
          <w:szCs w:val="28"/>
        </w:rPr>
        <w:t>T</w:t>
      </w:r>
      <w:r w:rsidR="00BB7F23" w:rsidRPr="00E234EC">
        <w:rPr>
          <w:rFonts w:ascii="Garamond" w:hAnsi="Garamond"/>
          <w:b/>
          <w:sz w:val="28"/>
          <w:szCs w:val="28"/>
        </w:rPr>
        <w:t>he Bill fails to take a risk proportionate a</w:t>
      </w:r>
      <w:r w:rsidR="00D621AF" w:rsidRPr="00E234EC">
        <w:rPr>
          <w:rFonts w:ascii="Garamond" w:hAnsi="Garamond"/>
          <w:b/>
          <w:sz w:val="28"/>
          <w:szCs w:val="28"/>
        </w:rPr>
        <w:t>pproach, or apply common sense</w:t>
      </w:r>
      <w:r w:rsidR="004C1CFC" w:rsidRPr="00E234EC">
        <w:rPr>
          <w:rFonts w:ascii="Garamond" w:hAnsi="Garamond"/>
          <w:b/>
          <w:sz w:val="28"/>
          <w:szCs w:val="28"/>
        </w:rPr>
        <w:t xml:space="preserve">  </w:t>
      </w:r>
    </w:p>
    <w:p w:rsidR="005A408F" w:rsidRDefault="00170828" w:rsidP="00170828">
      <w:pPr>
        <w:rPr>
          <w:rFonts w:ascii="Garamond" w:hAnsi="Garamond"/>
          <w:sz w:val="24"/>
          <w:szCs w:val="24"/>
        </w:rPr>
      </w:pPr>
      <w:r>
        <w:rPr>
          <w:rFonts w:ascii="Garamond" w:hAnsi="Garamond"/>
          <w:sz w:val="24"/>
          <w:szCs w:val="24"/>
        </w:rPr>
        <w:t>Measures taken to protect human health must be proportional.  Such measure</w:t>
      </w:r>
      <w:r w:rsidR="00930F45">
        <w:rPr>
          <w:rFonts w:ascii="Garamond" w:hAnsi="Garamond"/>
          <w:sz w:val="24"/>
          <w:szCs w:val="24"/>
        </w:rPr>
        <w:t>s</w:t>
      </w:r>
      <w:r>
        <w:rPr>
          <w:rFonts w:ascii="Garamond" w:hAnsi="Garamond"/>
          <w:sz w:val="24"/>
          <w:szCs w:val="24"/>
        </w:rPr>
        <w:t xml:space="preserve"> should not erode consumer choice, stifle innovation</w:t>
      </w:r>
      <w:r w:rsidR="005A408F">
        <w:rPr>
          <w:rFonts w:ascii="Garamond" w:hAnsi="Garamond"/>
          <w:sz w:val="24"/>
          <w:szCs w:val="24"/>
        </w:rPr>
        <w:t>,</w:t>
      </w:r>
      <w:r>
        <w:rPr>
          <w:rFonts w:ascii="Garamond" w:hAnsi="Garamond"/>
          <w:sz w:val="24"/>
          <w:szCs w:val="24"/>
        </w:rPr>
        <w:t xml:space="preserve"> or result in obstacles to free movement of goods</w:t>
      </w:r>
      <w:r w:rsidR="00930F45">
        <w:rPr>
          <w:rFonts w:ascii="Garamond" w:hAnsi="Garamond"/>
          <w:sz w:val="24"/>
          <w:szCs w:val="24"/>
        </w:rPr>
        <w:t xml:space="preserve"> that are entirely disproportionate to the pursued aim of protecting health.</w:t>
      </w:r>
      <w:r w:rsidR="005A408F">
        <w:rPr>
          <w:rFonts w:ascii="Garamond" w:hAnsi="Garamond"/>
          <w:sz w:val="24"/>
          <w:szCs w:val="24"/>
        </w:rPr>
        <w:t xml:space="preserve">  </w:t>
      </w:r>
    </w:p>
    <w:p w:rsidR="00930F45" w:rsidRDefault="005A408F" w:rsidP="00170828">
      <w:pPr>
        <w:rPr>
          <w:rFonts w:ascii="Garamond" w:hAnsi="Garamond"/>
          <w:sz w:val="24"/>
          <w:szCs w:val="24"/>
        </w:rPr>
      </w:pPr>
      <w:r>
        <w:rPr>
          <w:rFonts w:ascii="Garamond" w:hAnsi="Garamond"/>
          <w:sz w:val="24"/>
          <w:szCs w:val="24"/>
        </w:rPr>
        <w:t>The Bill is not a proportional response.</w:t>
      </w:r>
    </w:p>
    <w:p w:rsidR="005A408F" w:rsidRDefault="004C1CFC">
      <w:pPr>
        <w:rPr>
          <w:rFonts w:ascii="Garamond" w:hAnsi="Garamond"/>
          <w:sz w:val="24"/>
          <w:szCs w:val="24"/>
        </w:rPr>
      </w:pPr>
      <w:r>
        <w:rPr>
          <w:rFonts w:ascii="Garamond" w:hAnsi="Garamond"/>
          <w:sz w:val="24"/>
          <w:szCs w:val="24"/>
        </w:rPr>
        <w:t>Industrially produced n</w:t>
      </w:r>
      <w:r w:rsidR="00BB7F23">
        <w:rPr>
          <w:rFonts w:ascii="Garamond" w:hAnsi="Garamond"/>
          <w:sz w:val="24"/>
          <w:szCs w:val="24"/>
        </w:rPr>
        <w:t>atural health products are inherently safe</w:t>
      </w:r>
      <w:r w:rsidR="00D0448B">
        <w:rPr>
          <w:rFonts w:ascii="Garamond" w:hAnsi="Garamond"/>
          <w:sz w:val="24"/>
          <w:szCs w:val="24"/>
        </w:rPr>
        <w:t>.</w:t>
      </w:r>
      <w:r w:rsidR="00BB7F23">
        <w:rPr>
          <w:rFonts w:ascii="Garamond" w:hAnsi="Garamond"/>
          <w:sz w:val="24"/>
          <w:szCs w:val="24"/>
        </w:rPr>
        <w:t xml:space="preserve">  The Bill fails to recognise this by requiring all ingredients, including common foods and ingredients with a generally recognised safe history of u</w:t>
      </w:r>
      <w:r w:rsidR="00A123D4">
        <w:rPr>
          <w:rFonts w:ascii="Garamond" w:hAnsi="Garamond"/>
          <w:sz w:val="24"/>
          <w:szCs w:val="24"/>
        </w:rPr>
        <w:t xml:space="preserve">se to be individually </w:t>
      </w:r>
      <w:r w:rsidR="000168FC">
        <w:rPr>
          <w:rFonts w:ascii="Garamond" w:hAnsi="Garamond"/>
          <w:sz w:val="24"/>
          <w:szCs w:val="24"/>
        </w:rPr>
        <w:t xml:space="preserve">and formally </w:t>
      </w:r>
      <w:r>
        <w:rPr>
          <w:rFonts w:ascii="Garamond" w:hAnsi="Garamond"/>
          <w:sz w:val="24"/>
          <w:szCs w:val="24"/>
        </w:rPr>
        <w:t>approved</w:t>
      </w:r>
      <w:r w:rsidR="000168FC">
        <w:rPr>
          <w:rFonts w:ascii="Garamond" w:hAnsi="Garamond"/>
          <w:sz w:val="24"/>
          <w:szCs w:val="24"/>
        </w:rPr>
        <w:t xml:space="preserve"> again</w:t>
      </w:r>
      <w:r w:rsidR="00A123D4">
        <w:rPr>
          <w:rFonts w:ascii="Garamond" w:hAnsi="Garamond"/>
          <w:sz w:val="24"/>
          <w:szCs w:val="24"/>
        </w:rPr>
        <w:t xml:space="preserve">.  At present a number of </w:t>
      </w:r>
      <w:r w:rsidR="00930F45">
        <w:rPr>
          <w:rFonts w:ascii="Garamond" w:hAnsi="Garamond"/>
          <w:sz w:val="24"/>
          <w:szCs w:val="24"/>
        </w:rPr>
        <w:t>hitherto “safe” s</w:t>
      </w:r>
      <w:r w:rsidR="00A123D4">
        <w:rPr>
          <w:rFonts w:ascii="Garamond" w:hAnsi="Garamond"/>
          <w:sz w:val="24"/>
          <w:szCs w:val="24"/>
        </w:rPr>
        <w:t xml:space="preserve">ubstances may no longer be able to be </w:t>
      </w:r>
      <w:r w:rsidR="00D0448B">
        <w:rPr>
          <w:rFonts w:ascii="Garamond" w:hAnsi="Garamond"/>
          <w:sz w:val="24"/>
          <w:szCs w:val="24"/>
        </w:rPr>
        <w:t xml:space="preserve">legally </w:t>
      </w:r>
      <w:r w:rsidR="00A123D4">
        <w:rPr>
          <w:rFonts w:ascii="Garamond" w:hAnsi="Garamond"/>
          <w:sz w:val="24"/>
          <w:szCs w:val="24"/>
        </w:rPr>
        <w:t xml:space="preserve">sold because they </w:t>
      </w:r>
      <w:r w:rsidR="00250216">
        <w:rPr>
          <w:rFonts w:ascii="Garamond" w:hAnsi="Garamond"/>
          <w:sz w:val="24"/>
          <w:szCs w:val="24"/>
        </w:rPr>
        <w:t>contain</w:t>
      </w:r>
      <w:r w:rsidR="00A123D4">
        <w:rPr>
          <w:rFonts w:ascii="Garamond" w:hAnsi="Garamond"/>
          <w:sz w:val="24"/>
          <w:szCs w:val="24"/>
        </w:rPr>
        <w:t xml:space="preserve"> substances</w:t>
      </w:r>
      <w:r w:rsidR="00250216">
        <w:rPr>
          <w:rFonts w:ascii="Garamond" w:hAnsi="Garamond"/>
          <w:sz w:val="24"/>
          <w:szCs w:val="24"/>
        </w:rPr>
        <w:t xml:space="preserve"> that</w:t>
      </w:r>
      <w:r w:rsidR="005A408F">
        <w:rPr>
          <w:rFonts w:ascii="Garamond" w:hAnsi="Garamond"/>
          <w:sz w:val="24"/>
          <w:szCs w:val="24"/>
        </w:rPr>
        <w:t xml:space="preserve"> are not permitted substances. </w:t>
      </w:r>
    </w:p>
    <w:p w:rsidR="00D0448B" w:rsidRDefault="00D0448B" w:rsidP="00D0448B">
      <w:pPr>
        <w:rPr>
          <w:rFonts w:ascii="Garamond" w:hAnsi="Garamond"/>
          <w:sz w:val="24"/>
          <w:szCs w:val="24"/>
        </w:rPr>
      </w:pPr>
      <w:r>
        <w:rPr>
          <w:rFonts w:ascii="Garamond" w:hAnsi="Garamond"/>
          <w:sz w:val="24"/>
          <w:szCs w:val="24"/>
        </w:rPr>
        <w:t>The principal risk the Ministry of Health appears to be concerned about is the risk that a person will elect to use a natural health product rather than go to a doctor and be prescribed a medicine.</w:t>
      </w:r>
    </w:p>
    <w:p w:rsidR="00B41B81" w:rsidRDefault="00B41B81" w:rsidP="00D0448B">
      <w:pPr>
        <w:rPr>
          <w:rFonts w:ascii="Garamond" w:hAnsi="Garamond"/>
          <w:sz w:val="24"/>
          <w:szCs w:val="24"/>
        </w:rPr>
      </w:pPr>
      <w:r>
        <w:rPr>
          <w:rFonts w:ascii="Garamond" w:hAnsi="Garamond"/>
          <w:sz w:val="24"/>
          <w:szCs w:val="24"/>
        </w:rPr>
        <w:t xml:space="preserve">There is no evidence that this is a </w:t>
      </w:r>
      <w:r w:rsidR="00D0448B">
        <w:rPr>
          <w:rFonts w:ascii="Garamond" w:hAnsi="Garamond"/>
          <w:sz w:val="24"/>
          <w:szCs w:val="24"/>
        </w:rPr>
        <w:t>legitimate risk</w:t>
      </w:r>
      <w:r w:rsidR="000168FC">
        <w:rPr>
          <w:rFonts w:ascii="Garamond" w:hAnsi="Garamond"/>
          <w:sz w:val="24"/>
          <w:szCs w:val="24"/>
        </w:rPr>
        <w:t xml:space="preserve"> </w:t>
      </w:r>
      <w:r w:rsidR="002A790C">
        <w:rPr>
          <w:rFonts w:ascii="Garamond" w:hAnsi="Garamond"/>
          <w:sz w:val="24"/>
          <w:szCs w:val="24"/>
        </w:rPr>
        <w:t>and properly prescribed</w:t>
      </w:r>
      <w:r w:rsidR="00D0448B">
        <w:rPr>
          <w:rFonts w:ascii="Garamond" w:hAnsi="Garamond"/>
          <w:sz w:val="24"/>
          <w:szCs w:val="24"/>
        </w:rPr>
        <w:t xml:space="preserve"> medicines pose a significantly higher risk of harm.</w:t>
      </w:r>
      <w:r>
        <w:rPr>
          <w:rFonts w:ascii="Garamond" w:hAnsi="Garamond"/>
          <w:sz w:val="24"/>
          <w:szCs w:val="24"/>
        </w:rPr>
        <w:t xml:space="preserve">  At present there are commonly warnings on labels to the effect that if symptoms persist see a doctor. This is an adequate means of dealing with any co</w:t>
      </w:r>
      <w:r w:rsidR="006B62A0">
        <w:rPr>
          <w:rFonts w:ascii="Garamond" w:hAnsi="Garamond"/>
          <w:sz w:val="24"/>
          <w:szCs w:val="24"/>
        </w:rPr>
        <w:t>ncerns of the Ministry and doesn’t justify the Bill.</w:t>
      </w:r>
    </w:p>
    <w:p w:rsidR="00D621AF" w:rsidRPr="00E234EC" w:rsidRDefault="001F6532">
      <w:pPr>
        <w:rPr>
          <w:rFonts w:ascii="Garamond" w:hAnsi="Garamond"/>
          <w:b/>
          <w:sz w:val="28"/>
          <w:szCs w:val="28"/>
        </w:rPr>
      </w:pPr>
      <w:r w:rsidRPr="00E234EC">
        <w:rPr>
          <w:rFonts w:ascii="Garamond" w:hAnsi="Garamond"/>
          <w:b/>
          <w:sz w:val="28"/>
          <w:szCs w:val="28"/>
        </w:rPr>
        <w:lastRenderedPageBreak/>
        <w:t xml:space="preserve">4.3. </w:t>
      </w:r>
      <w:r w:rsidR="00BB7F23" w:rsidRPr="00E234EC">
        <w:rPr>
          <w:rFonts w:ascii="Garamond" w:hAnsi="Garamond"/>
          <w:b/>
          <w:sz w:val="28"/>
          <w:szCs w:val="28"/>
        </w:rPr>
        <w:t xml:space="preserve">The regime is a pre-approval regime </w:t>
      </w:r>
      <w:r w:rsidR="00A123D4" w:rsidRPr="00E234EC">
        <w:rPr>
          <w:rFonts w:ascii="Garamond" w:hAnsi="Garamond"/>
          <w:b/>
          <w:sz w:val="28"/>
          <w:szCs w:val="28"/>
        </w:rPr>
        <w:t>(</w:t>
      </w:r>
      <w:r w:rsidR="00BB7F23" w:rsidRPr="00E234EC">
        <w:rPr>
          <w:rFonts w:ascii="Garamond" w:hAnsi="Garamond"/>
          <w:b/>
          <w:sz w:val="28"/>
          <w:szCs w:val="28"/>
        </w:rPr>
        <w:t>w</w:t>
      </w:r>
      <w:r w:rsidR="00A123D4" w:rsidRPr="00E234EC">
        <w:rPr>
          <w:rFonts w:ascii="Garamond" w:hAnsi="Garamond"/>
          <w:b/>
          <w:sz w:val="28"/>
          <w:szCs w:val="28"/>
        </w:rPr>
        <w:t xml:space="preserve">hen the </w:t>
      </w:r>
      <w:r w:rsidR="002A790C" w:rsidRPr="00E234EC">
        <w:rPr>
          <w:rFonts w:ascii="Garamond" w:hAnsi="Garamond"/>
          <w:b/>
          <w:sz w:val="28"/>
          <w:szCs w:val="28"/>
        </w:rPr>
        <w:t>G</w:t>
      </w:r>
      <w:r w:rsidR="00A123D4" w:rsidRPr="00E234EC">
        <w:rPr>
          <w:rFonts w:ascii="Garamond" w:hAnsi="Garamond"/>
          <w:b/>
          <w:sz w:val="28"/>
          <w:szCs w:val="28"/>
        </w:rPr>
        <w:t>overnment expressly assured the industry it would not be</w:t>
      </w:r>
      <w:r w:rsidR="00D621AF" w:rsidRPr="00E234EC">
        <w:rPr>
          <w:rFonts w:ascii="Garamond" w:hAnsi="Garamond"/>
          <w:b/>
          <w:sz w:val="28"/>
          <w:szCs w:val="28"/>
        </w:rPr>
        <w:t>)</w:t>
      </w:r>
      <w:r w:rsidR="004C1CFC" w:rsidRPr="00E234EC">
        <w:rPr>
          <w:rFonts w:ascii="Garamond" w:hAnsi="Garamond"/>
          <w:b/>
          <w:sz w:val="28"/>
          <w:szCs w:val="28"/>
        </w:rPr>
        <w:t xml:space="preserve">  </w:t>
      </w:r>
    </w:p>
    <w:p w:rsidR="000A5023" w:rsidRDefault="004C1CFC">
      <w:pPr>
        <w:rPr>
          <w:rFonts w:ascii="Garamond" w:hAnsi="Garamond"/>
          <w:sz w:val="24"/>
          <w:szCs w:val="24"/>
        </w:rPr>
      </w:pPr>
      <w:r>
        <w:rPr>
          <w:rFonts w:ascii="Garamond" w:hAnsi="Garamond"/>
          <w:sz w:val="24"/>
          <w:szCs w:val="24"/>
        </w:rPr>
        <w:t xml:space="preserve">Only pre-approved ingredients can be used.  Only pre-approved claims </w:t>
      </w:r>
      <w:r w:rsidR="008A10D8">
        <w:rPr>
          <w:rFonts w:ascii="Garamond" w:hAnsi="Garamond"/>
          <w:sz w:val="24"/>
          <w:szCs w:val="24"/>
        </w:rPr>
        <w:t xml:space="preserve">about named conditions </w:t>
      </w:r>
      <w:r>
        <w:rPr>
          <w:rFonts w:ascii="Garamond" w:hAnsi="Garamond"/>
          <w:sz w:val="24"/>
          <w:szCs w:val="24"/>
        </w:rPr>
        <w:t>can be made.</w:t>
      </w:r>
    </w:p>
    <w:p w:rsidR="00613C06" w:rsidRDefault="00613C06">
      <w:pPr>
        <w:rPr>
          <w:rFonts w:ascii="Garamond" w:hAnsi="Garamond"/>
          <w:sz w:val="24"/>
          <w:szCs w:val="24"/>
        </w:rPr>
      </w:pPr>
      <w:r>
        <w:rPr>
          <w:rFonts w:ascii="Garamond" w:hAnsi="Garamond"/>
          <w:sz w:val="24"/>
          <w:szCs w:val="24"/>
        </w:rPr>
        <w:t>Even if traditional and/or scientific evidence exists to support a particular health benefit claim</w:t>
      </w:r>
      <w:r w:rsidR="008A10D8">
        <w:rPr>
          <w:rFonts w:ascii="Garamond" w:hAnsi="Garamond"/>
          <w:sz w:val="24"/>
          <w:szCs w:val="24"/>
        </w:rPr>
        <w:t xml:space="preserve"> about a condition</w:t>
      </w:r>
      <w:r>
        <w:rPr>
          <w:rFonts w:ascii="Garamond" w:hAnsi="Garamond"/>
          <w:sz w:val="24"/>
          <w:szCs w:val="24"/>
        </w:rPr>
        <w:t>, that claim cannot be made unless the Authority has approved it.</w:t>
      </w:r>
    </w:p>
    <w:p w:rsidR="008A10D8" w:rsidRPr="00E234EC" w:rsidRDefault="001F6532">
      <w:pPr>
        <w:rPr>
          <w:rFonts w:ascii="Garamond" w:hAnsi="Garamond"/>
          <w:b/>
          <w:sz w:val="28"/>
          <w:szCs w:val="28"/>
        </w:rPr>
      </w:pPr>
      <w:r w:rsidRPr="00E234EC">
        <w:rPr>
          <w:rFonts w:ascii="Garamond" w:hAnsi="Garamond"/>
          <w:b/>
          <w:sz w:val="28"/>
          <w:szCs w:val="28"/>
        </w:rPr>
        <w:t xml:space="preserve">4.4. </w:t>
      </w:r>
      <w:r w:rsidR="008A10D8" w:rsidRPr="00E234EC">
        <w:rPr>
          <w:rFonts w:ascii="Garamond" w:hAnsi="Garamond"/>
          <w:b/>
          <w:sz w:val="28"/>
          <w:szCs w:val="28"/>
        </w:rPr>
        <w:t>Permitted substances list is flawed</w:t>
      </w:r>
    </w:p>
    <w:p w:rsidR="008A10D8" w:rsidRDefault="008A10D8">
      <w:pPr>
        <w:rPr>
          <w:rFonts w:ascii="Garamond" w:hAnsi="Garamond"/>
          <w:sz w:val="24"/>
          <w:szCs w:val="24"/>
        </w:rPr>
      </w:pPr>
      <w:r>
        <w:rPr>
          <w:rFonts w:ascii="Garamond" w:hAnsi="Garamond"/>
          <w:sz w:val="24"/>
          <w:szCs w:val="24"/>
        </w:rPr>
        <w:t>At present the draft list prepared by the Ministry of Health contains more than 5000 ingredients</w:t>
      </w:r>
      <w:r w:rsidR="000B2A04">
        <w:rPr>
          <w:rFonts w:ascii="Garamond" w:hAnsi="Garamond"/>
          <w:sz w:val="24"/>
          <w:szCs w:val="24"/>
        </w:rPr>
        <w:t xml:space="preserve">, including things like </w:t>
      </w:r>
      <w:r w:rsidR="00770798">
        <w:rPr>
          <w:rFonts w:ascii="Garamond" w:hAnsi="Garamond"/>
          <w:sz w:val="24"/>
          <w:szCs w:val="24"/>
        </w:rPr>
        <w:t xml:space="preserve">potable </w:t>
      </w:r>
      <w:r w:rsidR="000B2A04">
        <w:rPr>
          <w:rFonts w:ascii="Garamond" w:hAnsi="Garamond"/>
          <w:sz w:val="24"/>
          <w:szCs w:val="24"/>
        </w:rPr>
        <w:t xml:space="preserve">water.   However, </w:t>
      </w:r>
      <w:r>
        <w:rPr>
          <w:rFonts w:ascii="Garamond" w:hAnsi="Garamond"/>
          <w:sz w:val="24"/>
          <w:szCs w:val="24"/>
        </w:rPr>
        <w:t>there are literally hundreds of thousa</w:t>
      </w:r>
      <w:r w:rsidR="000B2A04">
        <w:rPr>
          <w:rFonts w:ascii="Garamond" w:hAnsi="Garamond"/>
          <w:sz w:val="24"/>
          <w:szCs w:val="24"/>
        </w:rPr>
        <w:t>nds of ingredients in nature.</w:t>
      </w:r>
    </w:p>
    <w:p w:rsidR="000B2A04" w:rsidRDefault="000B2A04">
      <w:pPr>
        <w:rPr>
          <w:rFonts w:ascii="Garamond" w:hAnsi="Garamond"/>
          <w:sz w:val="24"/>
          <w:szCs w:val="24"/>
        </w:rPr>
      </w:pPr>
      <w:r>
        <w:rPr>
          <w:rFonts w:ascii="Garamond" w:hAnsi="Garamond"/>
          <w:sz w:val="24"/>
          <w:szCs w:val="24"/>
        </w:rPr>
        <w:t xml:space="preserve">Requiring everyday foods and common ingredients such as water to be approved is bureaucratic micromanagement that is unjustified for this low-risk industry.  </w:t>
      </w:r>
    </w:p>
    <w:p w:rsidR="000B2A04" w:rsidRDefault="000B2A04">
      <w:pPr>
        <w:rPr>
          <w:rFonts w:ascii="Garamond" w:hAnsi="Garamond"/>
          <w:sz w:val="24"/>
          <w:szCs w:val="24"/>
        </w:rPr>
      </w:pPr>
      <w:r>
        <w:rPr>
          <w:rFonts w:ascii="Garamond" w:hAnsi="Garamond"/>
          <w:sz w:val="24"/>
          <w:szCs w:val="24"/>
        </w:rPr>
        <w:t xml:space="preserve">A preferable solution is to have a blacklist of ingredients.  </w:t>
      </w:r>
      <w:r w:rsidR="00A939D1">
        <w:rPr>
          <w:rFonts w:ascii="Garamond" w:hAnsi="Garamond"/>
          <w:sz w:val="24"/>
          <w:szCs w:val="24"/>
        </w:rPr>
        <w:t xml:space="preserve">This would </w:t>
      </w:r>
      <w:r>
        <w:rPr>
          <w:rFonts w:ascii="Garamond" w:hAnsi="Garamond"/>
          <w:sz w:val="24"/>
          <w:szCs w:val="24"/>
        </w:rPr>
        <w:t xml:space="preserve">be a permissive regime, </w:t>
      </w:r>
      <w:proofErr w:type="spellStart"/>
      <w:r>
        <w:rPr>
          <w:rFonts w:ascii="Garamond" w:hAnsi="Garamond"/>
          <w:sz w:val="24"/>
          <w:szCs w:val="24"/>
        </w:rPr>
        <w:t>ie</w:t>
      </w:r>
      <w:proofErr w:type="spellEnd"/>
      <w:r>
        <w:rPr>
          <w:rFonts w:ascii="Garamond" w:hAnsi="Garamond"/>
          <w:sz w:val="24"/>
          <w:szCs w:val="24"/>
        </w:rPr>
        <w:t xml:space="preserve"> unless prohibited it is permitted, rather than the “it’s prohibited unless it’s allowed” approach proposed by the Bill.</w:t>
      </w:r>
    </w:p>
    <w:p w:rsidR="00A939D1" w:rsidRDefault="00A939D1">
      <w:pPr>
        <w:rPr>
          <w:rFonts w:ascii="Garamond" w:hAnsi="Garamond"/>
          <w:sz w:val="24"/>
          <w:szCs w:val="24"/>
        </w:rPr>
      </w:pPr>
      <w:r>
        <w:rPr>
          <w:rFonts w:ascii="Garamond" w:hAnsi="Garamond"/>
          <w:sz w:val="24"/>
          <w:szCs w:val="24"/>
        </w:rPr>
        <w:t>Under the current law, natural health products cannot contain substances listed in the Schedule</w:t>
      </w:r>
      <w:r w:rsidR="007B5AE7">
        <w:rPr>
          <w:rFonts w:ascii="Garamond" w:hAnsi="Garamond"/>
          <w:sz w:val="24"/>
          <w:szCs w:val="24"/>
        </w:rPr>
        <w:t xml:space="preserve"> to the Medicines Regulations unless they are regulated as related products under the Med</w:t>
      </w:r>
      <w:r w:rsidR="006E79A1">
        <w:rPr>
          <w:rFonts w:ascii="Garamond" w:hAnsi="Garamond"/>
          <w:sz w:val="24"/>
          <w:szCs w:val="24"/>
        </w:rPr>
        <w:t>i</w:t>
      </w:r>
      <w:r w:rsidR="007B5AE7">
        <w:rPr>
          <w:rFonts w:ascii="Garamond" w:hAnsi="Garamond"/>
          <w:sz w:val="24"/>
          <w:szCs w:val="24"/>
        </w:rPr>
        <w:t xml:space="preserve">cines Act.  </w:t>
      </w:r>
      <w:r>
        <w:rPr>
          <w:rFonts w:ascii="Garamond" w:hAnsi="Garamond"/>
          <w:sz w:val="24"/>
          <w:szCs w:val="24"/>
        </w:rPr>
        <w:t>This prohibition is continued under the Bill.</w:t>
      </w:r>
    </w:p>
    <w:p w:rsidR="00A939D1" w:rsidRDefault="00A939D1">
      <w:pPr>
        <w:rPr>
          <w:rFonts w:ascii="Garamond" w:hAnsi="Garamond"/>
          <w:sz w:val="24"/>
          <w:szCs w:val="24"/>
        </w:rPr>
      </w:pPr>
      <w:r>
        <w:rPr>
          <w:rFonts w:ascii="Garamond" w:hAnsi="Garamond"/>
          <w:sz w:val="24"/>
          <w:szCs w:val="24"/>
        </w:rPr>
        <w:t>This is objectionable because a nu</w:t>
      </w:r>
      <w:r w:rsidR="000B2A04">
        <w:rPr>
          <w:rFonts w:ascii="Garamond" w:hAnsi="Garamond"/>
          <w:sz w:val="24"/>
          <w:szCs w:val="24"/>
        </w:rPr>
        <w:t>mber of these substances are not unsafe</w:t>
      </w:r>
      <w:r>
        <w:rPr>
          <w:rFonts w:ascii="Garamond" w:hAnsi="Garamond"/>
          <w:sz w:val="24"/>
          <w:szCs w:val="24"/>
        </w:rPr>
        <w:t xml:space="preserve">.  The Bill continues the ability for </w:t>
      </w:r>
      <w:proofErr w:type="spellStart"/>
      <w:r>
        <w:rPr>
          <w:rFonts w:ascii="Garamond" w:hAnsi="Garamond"/>
          <w:sz w:val="24"/>
          <w:szCs w:val="24"/>
        </w:rPr>
        <w:t>Medsafe</w:t>
      </w:r>
      <w:proofErr w:type="spellEnd"/>
      <w:r>
        <w:rPr>
          <w:rFonts w:ascii="Garamond" w:hAnsi="Garamond"/>
          <w:sz w:val="24"/>
          <w:szCs w:val="24"/>
        </w:rPr>
        <w:t xml:space="preserve"> to add substances to the Medicines Regulations Schedule and to prevent the use of those substances by the natural products industry.</w:t>
      </w:r>
    </w:p>
    <w:p w:rsidR="000B2A04" w:rsidRPr="00E234EC" w:rsidRDefault="001F6532">
      <w:pPr>
        <w:rPr>
          <w:rFonts w:ascii="Garamond" w:hAnsi="Garamond"/>
          <w:sz w:val="28"/>
          <w:szCs w:val="28"/>
        </w:rPr>
      </w:pPr>
      <w:r w:rsidRPr="00E234EC">
        <w:rPr>
          <w:rFonts w:ascii="Garamond" w:hAnsi="Garamond"/>
          <w:b/>
          <w:sz w:val="28"/>
          <w:szCs w:val="28"/>
        </w:rPr>
        <w:t xml:space="preserve">4.5. </w:t>
      </w:r>
      <w:r w:rsidR="000B2A04" w:rsidRPr="00E234EC">
        <w:rPr>
          <w:rFonts w:ascii="Garamond" w:hAnsi="Garamond"/>
          <w:b/>
          <w:sz w:val="28"/>
          <w:szCs w:val="28"/>
        </w:rPr>
        <w:t>Inability to make therapeutic claims</w:t>
      </w:r>
    </w:p>
    <w:p w:rsidR="00AB7B62" w:rsidRDefault="007B5AE7" w:rsidP="00AB7B62">
      <w:pPr>
        <w:rPr>
          <w:rFonts w:ascii="Garamond" w:hAnsi="Garamond"/>
          <w:sz w:val="24"/>
          <w:szCs w:val="24"/>
        </w:rPr>
      </w:pPr>
      <w:r>
        <w:rPr>
          <w:rFonts w:ascii="Garamond" w:hAnsi="Garamond"/>
          <w:sz w:val="24"/>
          <w:szCs w:val="24"/>
        </w:rPr>
        <w:t>Under the current law, natural health products cannot make therapeutic claims</w:t>
      </w:r>
      <w:r w:rsidR="000B2A04">
        <w:rPr>
          <w:rFonts w:ascii="Garamond" w:hAnsi="Garamond"/>
          <w:sz w:val="24"/>
          <w:szCs w:val="24"/>
        </w:rPr>
        <w:t xml:space="preserve"> </w:t>
      </w:r>
      <w:r w:rsidR="005D4506">
        <w:rPr>
          <w:rFonts w:ascii="Garamond" w:hAnsi="Garamond"/>
          <w:sz w:val="24"/>
          <w:szCs w:val="24"/>
        </w:rPr>
        <w:t>(</w:t>
      </w:r>
      <w:proofErr w:type="spellStart"/>
      <w:r w:rsidR="005D4506">
        <w:rPr>
          <w:rFonts w:ascii="Garamond" w:hAnsi="Garamond"/>
          <w:sz w:val="24"/>
          <w:szCs w:val="24"/>
        </w:rPr>
        <w:t>eg</w:t>
      </w:r>
      <w:proofErr w:type="spellEnd"/>
      <w:r w:rsidR="005D4506">
        <w:rPr>
          <w:rFonts w:ascii="Garamond" w:hAnsi="Garamond"/>
          <w:sz w:val="24"/>
          <w:szCs w:val="24"/>
        </w:rPr>
        <w:t xml:space="preserve"> that they treat and prevent disease) </w:t>
      </w:r>
      <w:r>
        <w:rPr>
          <w:rFonts w:ascii="Garamond" w:hAnsi="Garamond"/>
          <w:sz w:val="24"/>
          <w:szCs w:val="24"/>
        </w:rPr>
        <w:t xml:space="preserve">unless they are regulated as related products under the Medicines Act.  </w:t>
      </w:r>
    </w:p>
    <w:p w:rsidR="00AB7B62" w:rsidRPr="00AB7B62" w:rsidRDefault="00AB7B62" w:rsidP="00AB7B62">
      <w:pPr>
        <w:rPr>
          <w:rFonts w:ascii="Garamond" w:hAnsi="Garamond"/>
          <w:sz w:val="24"/>
          <w:szCs w:val="24"/>
        </w:rPr>
      </w:pPr>
      <w:r w:rsidRPr="00AB7B62">
        <w:rPr>
          <w:rFonts w:ascii="Garamond" w:hAnsi="Garamond"/>
          <w:sz w:val="24"/>
          <w:szCs w:val="24"/>
        </w:rPr>
        <w:t>Under the Bill natural health products will not be able to make therapeutic claims</w:t>
      </w:r>
      <w:r w:rsidR="006E79A1">
        <w:rPr>
          <w:rFonts w:ascii="Garamond" w:hAnsi="Garamond"/>
          <w:sz w:val="24"/>
          <w:szCs w:val="24"/>
        </w:rPr>
        <w:t>, nor</w:t>
      </w:r>
      <w:r w:rsidRPr="00AB7B62">
        <w:rPr>
          <w:rFonts w:ascii="Garamond" w:hAnsi="Garamond"/>
          <w:sz w:val="24"/>
          <w:szCs w:val="24"/>
        </w:rPr>
        <w:t xml:space="preserve"> </w:t>
      </w:r>
      <w:r w:rsidR="006E79A1">
        <w:rPr>
          <w:rFonts w:ascii="Garamond" w:hAnsi="Garamond"/>
          <w:sz w:val="24"/>
          <w:szCs w:val="24"/>
        </w:rPr>
        <w:t xml:space="preserve">can they be </w:t>
      </w:r>
      <w:r w:rsidRPr="00AB7B62">
        <w:rPr>
          <w:rFonts w:ascii="Garamond" w:hAnsi="Garamond"/>
          <w:sz w:val="24"/>
          <w:szCs w:val="24"/>
        </w:rPr>
        <w:t>related pr</w:t>
      </w:r>
      <w:r>
        <w:rPr>
          <w:rFonts w:ascii="Garamond" w:hAnsi="Garamond"/>
          <w:sz w:val="24"/>
          <w:szCs w:val="24"/>
        </w:rPr>
        <w:t>oducts under the Medicines Act.</w:t>
      </w:r>
      <w:r w:rsidRPr="00AB7B62">
        <w:rPr>
          <w:rFonts w:ascii="Garamond" w:hAnsi="Garamond"/>
          <w:sz w:val="24"/>
          <w:szCs w:val="24"/>
        </w:rPr>
        <w:t xml:space="preserve">  Related products are cosmetics, dentifrices and foods making a therapeutic claim.  However, a natural health product is not a food and</w:t>
      </w:r>
      <w:r>
        <w:rPr>
          <w:rFonts w:ascii="Garamond" w:hAnsi="Garamond"/>
          <w:sz w:val="24"/>
          <w:szCs w:val="24"/>
        </w:rPr>
        <w:t xml:space="preserve"> consequently could </w:t>
      </w:r>
      <w:r w:rsidRPr="00AB7B62">
        <w:rPr>
          <w:rFonts w:ascii="Garamond" w:hAnsi="Garamond"/>
          <w:sz w:val="24"/>
          <w:szCs w:val="24"/>
        </w:rPr>
        <w:t>not be a related product.</w:t>
      </w:r>
    </w:p>
    <w:p w:rsidR="00CC2BC4" w:rsidRDefault="007B5AE7">
      <w:pPr>
        <w:rPr>
          <w:rFonts w:ascii="Garamond" w:hAnsi="Garamond"/>
          <w:sz w:val="24"/>
          <w:szCs w:val="24"/>
        </w:rPr>
      </w:pPr>
      <w:r>
        <w:rPr>
          <w:rFonts w:ascii="Garamond" w:hAnsi="Garamond"/>
          <w:sz w:val="24"/>
          <w:szCs w:val="24"/>
        </w:rPr>
        <w:t xml:space="preserve">It </w:t>
      </w:r>
      <w:r w:rsidR="000B2A04">
        <w:rPr>
          <w:rFonts w:ascii="Garamond" w:hAnsi="Garamond"/>
          <w:sz w:val="24"/>
          <w:szCs w:val="24"/>
        </w:rPr>
        <w:t xml:space="preserve">is objectionable that health benefit claims are defined narrowly and do not permit natural health products to make </w:t>
      </w:r>
      <w:proofErr w:type="spellStart"/>
      <w:r w:rsidR="000B2A04">
        <w:rPr>
          <w:rFonts w:ascii="Garamond" w:hAnsi="Garamond"/>
          <w:sz w:val="24"/>
          <w:szCs w:val="24"/>
        </w:rPr>
        <w:t>su</w:t>
      </w:r>
      <w:r w:rsidR="00CC2BC4">
        <w:rPr>
          <w:rFonts w:ascii="Garamond" w:hAnsi="Garamond"/>
          <w:sz w:val="24"/>
          <w:szCs w:val="24"/>
        </w:rPr>
        <w:t>bstantia</w:t>
      </w:r>
      <w:r w:rsidR="00AB7B62">
        <w:rPr>
          <w:rFonts w:ascii="Garamond" w:hAnsi="Garamond"/>
          <w:sz w:val="24"/>
          <w:szCs w:val="24"/>
        </w:rPr>
        <w:t>ta</w:t>
      </w:r>
      <w:r w:rsidR="00CC2BC4">
        <w:rPr>
          <w:rFonts w:ascii="Garamond" w:hAnsi="Garamond"/>
          <w:sz w:val="24"/>
          <w:szCs w:val="24"/>
        </w:rPr>
        <w:t>ble</w:t>
      </w:r>
      <w:proofErr w:type="spellEnd"/>
      <w:r w:rsidR="00CC2BC4">
        <w:rPr>
          <w:rFonts w:ascii="Garamond" w:hAnsi="Garamond"/>
          <w:sz w:val="24"/>
          <w:szCs w:val="24"/>
        </w:rPr>
        <w:t xml:space="preserve"> therapeutic claims.</w:t>
      </w:r>
      <w:r>
        <w:rPr>
          <w:rFonts w:ascii="Garamond" w:hAnsi="Garamond"/>
          <w:sz w:val="24"/>
          <w:szCs w:val="24"/>
        </w:rPr>
        <w:t xml:space="preserve">  </w:t>
      </w:r>
    </w:p>
    <w:p w:rsidR="005D4506" w:rsidRDefault="005D4506">
      <w:pPr>
        <w:rPr>
          <w:rFonts w:ascii="Garamond" w:hAnsi="Garamond"/>
          <w:sz w:val="24"/>
          <w:szCs w:val="24"/>
        </w:rPr>
      </w:pPr>
      <w:r>
        <w:rPr>
          <w:rFonts w:ascii="Garamond" w:hAnsi="Garamond"/>
          <w:sz w:val="24"/>
          <w:szCs w:val="24"/>
        </w:rPr>
        <w:t>Pharmaceuticals</w:t>
      </w:r>
      <w:r w:rsidR="007B5AE7">
        <w:rPr>
          <w:rFonts w:ascii="Garamond" w:hAnsi="Garamond"/>
          <w:sz w:val="24"/>
          <w:szCs w:val="24"/>
        </w:rPr>
        <w:t xml:space="preserve"> should not have a monopoly over the use of the exp</w:t>
      </w:r>
      <w:r>
        <w:rPr>
          <w:rFonts w:ascii="Garamond" w:hAnsi="Garamond"/>
          <w:sz w:val="24"/>
          <w:szCs w:val="24"/>
        </w:rPr>
        <w:t>ression “therapeutic purpose”.</w:t>
      </w:r>
    </w:p>
    <w:p w:rsidR="007B5AE7" w:rsidRPr="000B2A04" w:rsidRDefault="009C3109">
      <w:pPr>
        <w:rPr>
          <w:rFonts w:ascii="Garamond" w:hAnsi="Garamond"/>
          <w:sz w:val="24"/>
          <w:szCs w:val="24"/>
        </w:rPr>
      </w:pPr>
      <w:r>
        <w:rPr>
          <w:rFonts w:ascii="Garamond" w:hAnsi="Garamond"/>
          <w:sz w:val="24"/>
          <w:szCs w:val="24"/>
        </w:rPr>
        <w:t>Some n</w:t>
      </w:r>
      <w:r w:rsidR="007B5AE7">
        <w:rPr>
          <w:rFonts w:ascii="Garamond" w:hAnsi="Garamond"/>
          <w:sz w:val="24"/>
          <w:szCs w:val="24"/>
        </w:rPr>
        <w:t>atura</w:t>
      </w:r>
      <w:r>
        <w:rPr>
          <w:rFonts w:ascii="Garamond" w:hAnsi="Garamond"/>
          <w:sz w:val="24"/>
          <w:szCs w:val="24"/>
        </w:rPr>
        <w:t xml:space="preserve">l health products </w:t>
      </w:r>
      <w:r w:rsidR="005D4506">
        <w:rPr>
          <w:rFonts w:ascii="Garamond" w:hAnsi="Garamond"/>
          <w:sz w:val="24"/>
          <w:szCs w:val="24"/>
        </w:rPr>
        <w:t>have the ability to</w:t>
      </w:r>
      <w:r w:rsidR="00FA27AE">
        <w:rPr>
          <w:rFonts w:ascii="Garamond" w:hAnsi="Garamond"/>
          <w:sz w:val="24"/>
          <w:szCs w:val="24"/>
        </w:rPr>
        <w:t xml:space="preserve"> prevent, treat and cure</w:t>
      </w:r>
      <w:r w:rsidR="007B5AE7">
        <w:rPr>
          <w:rFonts w:ascii="Garamond" w:hAnsi="Garamond"/>
          <w:sz w:val="24"/>
          <w:szCs w:val="24"/>
        </w:rPr>
        <w:t xml:space="preserve"> disease</w:t>
      </w:r>
      <w:r w:rsidR="005D4506">
        <w:rPr>
          <w:rFonts w:ascii="Garamond" w:hAnsi="Garamond"/>
          <w:sz w:val="24"/>
          <w:szCs w:val="24"/>
        </w:rPr>
        <w:t xml:space="preserve">. </w:t>
      </w:r>
      <w:r w:rsidR="00FA27AE">
        <w:rPr>
          <w:rFonts w:ascii="Garamond" w:hAnsi="Garamond"/>
          <w:sz w:val="24"/>
          <w:szCs w:val="24"/>
        </w:rPr>
        <w:t xml:space="preserve"> An obvio</w:t>
      </w:r>
      <w:r w:rsidR="008B22B2">
        <w:rPr>
          <w:rFonts w:ascii="Garamond" w:hAnsi="Garamond"/>
          <w:sz w:val="24"/>
          <w:szCs w:val="24"/>
        </w:rPr>
        <w:t>us example is Vitamin C to cure</w:t>
      </w:r>
      <w:r w:rsidR="00FA27AE">
        <w:rPr>
          <w:rFonts w:ascii="Garamond" w:hAnsi="Garamond"/>
          <w:sz w:val="24"/>
          <w:szCs w:val="24"/>
        </w:rPr>
        <w:t xml:space="preserve"> scurvy.</w:t>
      </w:r>
      <w:r w:rsidR="005D4506">
        <w:rPr>
          <w:rFonts w:ascii="Garamond" w:hAnsi="Garamond"/>
          <w:sz w:val="24"/>
          <w:szCs w:val="24"/>
        </w:rPr>
        <w:t xml:space="preserve"> </w:t>
      </w:r>
      <w:r w:rsidR="00FA27AE">
        <w:rPr>
          <w:rFonts w:ascii="Garamond" w:hAnsi="Garamond"/>
          <w:sz w:val="24"/>
          <w:szCs w:val="24"/>
        </w:rPr>
        <w:t xml:space="preserve"> </w:t>
      </w:r>
      <w:r w:rsidR="005D4506">
        <w:rPr>
          <w:rFonts w:ascii="Garamond" w:hAnsi="Garamond"/>
          <w:sz w:val="24"/>
          <w:szCs w:val="24"/>
        </w:rPr>
        <w:t>W</w:t>
      </w:r>
      <w:r w:rsidR="007B5AE7">
        <w:rPr>
          <w:rFonts w:ascii="Garamond" w:hAnsi="Garamond"/>
          <w:sz w:val="24"/>
          <w:szCs w:val="24"/>
        </w:rPr>
        <w:t>here the appropriate evidence exists to justify a</w:t>
      </w:r>
      <w:r w:rsidR="005D4506">
        <w:rPr>
          <w:rFonts w:ascii="Garamond" w:hAnsi="Garamond"/>
          <w:sz w:val="24"/>
          <w:szCs w:val="24"/>
        </w:rPr>
        <w:t xml:space="preserve"> therapeutic claim, such claim</w:t>
      </w:r>
      <w:r w:rsidR="00D528A6">
        <w:rPr>
          <w:rFonts w:ascii="Garamond" w:hAnsi="Garamond"/>
          <w:sz w:val="24"/>
          <w:szCs w:val="24"/>
        </w:rPr>
        <w:t>s</w:t>
      </w:r>
      <w:r w:rsidR="007B5AE7">
        <w:rPr>
          <w:rFonts w:ascii="Garamond" w:hAnsi="Garamond"/>
          <w:sz w:val="24"/>
          <w:szCs w:val="24"/>
        </w:rPr>
        <w:t xml:space="preserve"> should be permissible.</w:t>
      </w:r>
    </w:p>
    <w:p w:rsidR="000764EC" w:rsidRPr="00E234EC" w:rsidRDefault="001F6532">
      <w:pPr>
        <w:rPr>
          <w:rFonts w:ascii="Garamond" w:hAnsi="Garamond"/>
          <w:b/>
          <w:sz w:val="28"/>
          <w:szCs w:val="28"/>
        </w:rPr>
      </w:pPr>
      <w:r w:rsidRPr="00E234EC">
        <w:rPr>
          <w:rFonts w:ascii="Garamond" w:hAnsi="Garamond"/>
          <w:b/>
          <w:sz w:val="28"/>
          <w:szCs w:val="28"/>
        </w:rPr>
        <w:lastRenderedPageBreak/>
        <w:t xml:space="preserve">4.6. </w:t>
      </w:r>
      <w:r w:rsidR="00BB7F23" w:rsidRPr="00E234EC">
        <w:rPr>
          <w:rFonts w:ascii="Garamond" w:hAnsi="Garamond"/>
          <w:b/>
          <w:sz w:val="28"/>
          <w:szCs w:val="28"/>
        </w:rPr>
        <w:t xml:space="preserve">Significant </w:t>
      </w:r>
      <w:r w:rsidR="00250216" w:rsidRPr="00E234EC">
        <w:rPr>
          <w:rFonts w:ascii="Garamond" w:hAnsi="Garamond"/>
          <w:b/>
          <w:sz w:val="28"/>
          <w:szCs w:val="28"/>
        </w:rPr>
        <w:t xml:space="preserve">new </w:t>
      </w:r>
      <w:r w:rsidR="00A123D4" w:rsidRPr="00E234EC">
        <w:rPr>
          <w:rFonts w:ascii="Garamond" w:hAnsi="Garamond"/>
          <w:b/>
          <w:sz w:val="28"/>
          <w:szCs w:val="28"/>
        </w:rPr>
        <w:t xml:space="preserve">compliance costs </w:t>
      </w:r>
      <w:r w:rsidR="004B76BD" w:rsidRPr="00E234EC">
        <w:rPr>
          <w:rFonts w:ascii="Garamond" w:hAnsi="Garamond"/>
          <w:b/>
          <w:sz w:val="28"/>
          <w:szCs w:val="28"/>
        </w:rPr>
        <w:t>are imposed on</w:t>
      </w:r>
      <w:r w:rsidR="00A123D4" w:rsidRPr="00E234EC">
        <w:rPr>
          <w:rFonts w:ascii="Garamond" w:hAnsi="Garamond"/>
          <w:b/>
          <w:sz w:val="28"/>
          <w:szCs w:val="28"/>
        </w:rPr>
        <w:t xml:space="preserve"> industry</w:t>
      </w:r>
      <w:r w:rsidR="000A5023" w:rsidRPr="00E234EC">
        <w:rPr>
          <w:rFonts w:ascii="Garamond" w:hAnsi="Garamond"/>
          <w:b/>
          <w:sz w:val="28"/>
          <w:szCs w:val="28"/>
        </w:rPr>
        <w:t xml:space="preserve"> </w:t>
      </w:r>
    </w:p>
    <w:p w:rsidR="000A5023" w:rsidRPr="000A5023" w:rsidRDefault="000A5023" w:rsidP="000A5023">
      <w:pPr>
        <w:rPr>
          <w:rFonts w:ascii="Garamond" w:hAnsi="Garamond"/>
          <w:sz w:val="24"/>
          <w:szCs w:val="24"/>
        </w:rPr>
      </w:pPr>
      <w:r>
        <w:rPr>
          <w:rFonts w:ascii="Garamond" w:hAnsi="Garamond"/>
          <w:sz w:val="24"/>
          <w:szCs w:val="24"/>
        </w:rPr>
        <w:t>The industry will bear significant</w:t>
      </w:r>
      <w:r w:rsidR="007B5AE7">
        <w:rPr>
          <w:rFonts w:ascii="Garamond" w:hAnsi="Garamond"/>
          <w:sz w:val="24"/>
          <w:szCs w:val="24"/>
        </w:rPr>
        <w:t xml:space="preserve"> and unjustified</w:t>
      </w:r>
      <w:r>
        <w:rPr>
          <w:rFonts w:ascii="Garamond" w:hAnsi="Garamond"/>
          <w:sz w:val="24"/>
          <w:szCs w:val="24"/>
        </w:rPr>
        <w:t xml:space="preserve"> </w:t>
      </w:r>
      <w:r w:rsidRPr="007B5AE7">
        <w:rPr>
          <w:rFonts w:ascii="Garamond" w:hAnsi="Garamond"/>
          <w:b/>
          <w:sz w:val="24"/>
          <w:szCs w:val="24"/>
        </w:rPr>
        <w:t>new</w:t>
      </w:r>
      <w:r>
        <w:rPr>
          <w:rFonts w:ascii="Garamond" w:hAnsi="Garamond"/>
          <w:sz w:val="24"/>
          <w:szCs w:val="24"/>
        </w:rPr>
        <w:t xml:space="preserve"> costs, including:</w:t>
      </w:r>
    </w:p>
    <w:p w:rsidR="009D32F3" w:rsidRDefault="00613C06" w:rsidP="009D32F3">
      <w:pPr>
        <w:pStyle w:val="ListParagraph"/>
        <w:numPr>
          <w:ilvl w:val="0"/>
          <w:numId w:val="2"/>
        </w:numPr>
        <w:rPr>
          <w:rFonts w:ascii="Garamond" w:hAnsi="Garamond"/>
          <w:sz w:val="24"/>
          <w:szCs w:val="24"/>
        </w:rPr>
      </w:pPr>
      <w:r>
        <w:rPr>
          <w:rFonts w:ascii="Garamond" w:hAnsi="Garamond"/>
          <w:sz w:val="24"/>
          <w:szCs w:val="24"/>
        </w:rPr>
        <w:t>P</w:t>
      </w:r>
      <w:r w:rsidR="000764EC" w:rsidRPr="009D32F3">
        <w:rPr>
          <w:rFonts w:ascii="Garamond" w:hAnsi="Garamond"/>
          <w:sz w:val="24"/>
          <w:szCs w:val="24"/>
        </w:rPr>
        <w:t>roduct notification costs</w:t>
      </w:r>
      <w:r>
        <w:rPr>
          <w:rFonts w:ascii="Garamond" w:hAnsi="Garamond"/>
          <w:sz w:val="24"/>
          <w:szCs w:val="24"/>
        </w:rPr>
        <w:t>.</w:t>
      </w:r>
      <w:r w:rsidR="007B5AE7">
        <w:rPr>
          <w:rFonts w:ascii="Garamond" w:hAnsi="Garamond"/>
          <w:sz w:val="24"/>
          <w:szCs w:val="24"/>
        </w:rPr>
        <w:t xml:space="preserve">  Every product</w:t>
      </w:r>
      <w:r w:rsidR="00D86AA5">
        <w:rPr>
          <w:rFonts w:ascii="Garamond" w:hAnsi="Garamond"/>
          <w:sz w:val="24"/>
          <w:szCs w:val="24"/>
        </w:rPr>
        <w:t xml:space="preserve"> sold must be notified.</w:t>
      </w:r>
      <w:r w:rsidR="007B5AE7">
        <w:rPr>
          <w:rFonts w:ascii="Garamond" w:hAnsi="Garamond"/>
          <w:sz w:val="24"/>
          <w:szCs w:val="24"/>
        </w:rPr>
        <w:t xml:space="preserve">  This is expected to be an annual cost.</w:t>
      </w:r>
    </w:p>
    <w:p w:rsidR="009D32F3" w:rsidRDefault="009D32F3" w:rsidP="009D32F3">
      <w:pPr>
        <w:pStyle w:val="ListParagraph"/>
        <w:rPr>
          <w:rFonts w:ascii="Garamond" w:hAnsi="Garamond"/>
          <w:sz w:val="24"/>
          <w:szCs w:val="24"/>
        </w:rPr>
      </w:pPr>
    </w:p>
    <w:p w:rsidR="000845C0" w:rsidRDefault="000845C0" w:rsidP="009D32F3">
      <w:pPr>
        <w:pStyle w:val="ListParagraph"/>
        <w:numPr>
          <w:ilvl w:val="0"/>
          <w:numId w:val="2"/>
        </w:numPr>
        <w:rPr>
          <w:rFonts w:ascii="Garamond" w:hAnsi="Garamond"/>
          <w:sz w:val="24"/>
          <w:szCs w:val="24"/>
        </w:rPr>
      </w:pPr>
      <w:r>
        <w:rPr>
          <w:rFonts w:ascii="Garamond" w:hAnsi="Garamond"/>
          <w:sz w:val="24"/>
          <w:szCs w:val="24"/>
        </w:rPr>
        <w:t>Costs of providing information on the website about health benefit claims.</w:t>
      </w:r>
    </w:p>
    <w:p w:rsidR="000845C0" w:rsidRPr="000845C0" w:rsidRDefault="000845C0" w:rsidP="000845C0">
      <w:pPr>
        <w:pStyle w:val="ListParagraph"/>
        <w:rPr>
          <w:rFonts w:ascii="Garamond" w:hAnsi="Garamond"/>
          <w:sz w:val="24"/>
          <w:szCs w:val="24"/>
        </w:rPr>
      </w:pPr>
    </w:p>
    <w:p w:rsidR="009D32F3" w:rsidRDefault="00613C06" w:rsidP="009D32F3">
      <w:pPr>
        <w:pStyle w:val="ListParagraph"/>
        <w:numPr>
          <w:ilvl w:val="0"/>
          <w:numId w:val="2"/>
        </w:numPr>
        <w:rPr>
          <w:rFonts w:ascii="Garamond" w:hAnsi="Garamond"/>
          <w:sz w:val="24"/>
          <w:szCs w:val="24"/>
        </w:rPr>
      </w:pPr>
      <w:r>
        <w:rPr>
          <w:rFonts w:ascii="Garamond" w:hAnsi="Garamond"/>
          <w:sz w:val="24"/>
          <w:szCs w:val="24"/>
        </w:rPr>
        <w:t>C</w:t>
      </w:r>
      <w:r w:rsidR="000A5023" w:rsidRPr="009D32F3">
        <w:rPr>
          <w:rFonts w:ascii="Garamond" w:hAnsi="Garamond"/>
          <w:sz w:val="24"/>
          <w:szCs w:val="24"/>
        </w:rPr>
        <w:t xml:space="preserve">osts of </w:t>
      </w:r>
      <w:r w:rsidR="000764EC" w:rsidRPr="009D32F3">
        <w:rPr>
          <w:rFonts w:ascii="Garamond" w:hAnsi="Garamond"/>
          <w:sz w:val="24"/>
          <w:szCs w:val="24"/>
        </w:rPr>
        <w:t>applications to have new i</w:t>
      </w:r>
      <w:r w:rsidR="009D32F3">
        <w:rPr>
          <w:rFonts w:ascii="Garamond" w:hAnsi="Garamond"/>
          <w:sz w:val="24"/>
          <w:szCs w:val="24"/>
        </w:rPr>
        <w:t>ngredients and claims</w:t>
      </w:r>
      <w:r w:rsidR="008A10D8">
        <w:rPr>
          <w:rFonts w:ascii="Garamond" w:hAnsi="Garamond"/>
          <w:sz w:val="24"/>
          <w:szCs w:val="24"/>
        </w:rPr>
        <w:t xml:space="preserve"> about named conditions</w:t>
      </w:r>
      <w:r w:rsidR="009D32F3">
        <w:rPr>
          <w:rFonts w:ascii="Garamond" w:hAnsi="Garamond"/>
          <w:sz w:val="24"/>
          <w:szCs w:val="24"/>
        </w:rPr>
        <w:t xml:space="preserve"> approved</w:t>
      </w:r>
      <w:r>
        <w:rPr>
          <w:rFonts w:ascii="Garamond" w:hAnsi="Garamond"/>
          <w:sz w:val="24"/>
          <w:szCs w:val="24"/>
        </w:rPr>
        <w:t>.</w:t>
      </w:r>
    </w:p>
    <w:p w:rsidR="009D32F3" w:rsidRDefault="009D32F3" w:rsidP="009D32F3">
      <w:pPr>
        <w:pStyle w:val="ListParagraph"/>
        <w:rPr>
          <w:rFonts w:ascii="Garamond" w:hAnsi="Garamond"/>
          <w:sz w:val="24"/>
          <w:szCs w:val="24"/>
        </w:rPr>
      </w:pPr>
    </w:p>
    <w:p w:rsidR="007B5AE7" w:rsidRDefault="00613C06" w:rsidP="007B5AE7">
      <w:pPr>
        <w:pStyle w:val="ListParagraph"/>
        <w:numPr>
          <w:ilvl w:val="0"/>
          <w:numId w:val="2"/>
        </w:numPr>
        <w:rPr>
          <w:rFonts w:ascii="Garamond" w:hAnsi="Garamond"/>
          <w:sz w:val="24"/>
          <w:szCs w:val="24"/>
        </w:rPr>
      </w:pPr>
      <w:r>
        <w:rPr>
          <w:rFonts w:ascii="Garamond" w:hAnsi="Garamond"/>
          <w:sz w:val="24"/>
          <w:szCs w:val="24"/>
        </w:rPr>
        <w:t>C</w:t>
      </w:r>
      <w:r w:rsidR="000764EC" w:rsidRPr="009D32F3">
        <w:rPr>
          <w:rFonts w:ascii="Garamond" w:hAnsi="Garamond"/>
          <w:sz w:val="24"/>
          <w:szCs w:val="24"/>
        </w:rPr>
        <w:t xml:space="preserve">osts to achieve </w:t>
      </w:r>
      <w:r w:rsidR="004C1CFC" w:rsidRPr="009D32F3">
        <w:rPr>
          <w:rFonts w:ascii="Garamond" w:hAnsi="Garamond"/>
          <w:sz w:val="24"/>
          <w:szCs w:val="24"/>
        </w:rPr>
        <w:t>direct and indirect</w:t>
      </w:r>
      <w:r>
        <w:rPr>
          <w:rFonts w:ascii="Garamond" w:hAnsi="Garamond"/>
          <w:sz w:val="24"/>
          <w:szCs w:val="24"/>
        </w:rPr>
        <w:t xml:space="preserve"> compliance with the Code of P</w:t>
      </w:r>
      <w:r w:rsidR="00A123D4" w:rsidRPr="009D32F3">
        <w:rPr>
          <w:rFonts w:ascii="Garamond" w:hAnsi="Garamond"/>
          <w:sz w:val="24"/>
          <w:szCs w:val="24"/>
        </w:rPr>
        <w:t>ractice.</w:t>
      </w:r>
      <w:r w:rsidR="00250216" w:rsidRPr="009D32F3">
        <w:rPr>
          <w:rFonts w:ascii="Garamond" w:hAnsi="Garamond"/>
          <w:sz w:val="24"/>
          <w:szCs w:val="24"/>
        </w:rPr>
        <w:t xml:space="preserve"> </w:t>
      </w:r>
    </w:p>
    <w:p w:rsidR="00120516" w:rsidRDefault="00120516" w:rsidP="00120516">
      <w:pPr>
        <w:rPr>
          <w:rFonts w:ascii="Garamond" w:hAnsi="Garamond"/>
          <w:sz w:val="24"/>
          <w:szCs w:val="24"/>
        </w:rPr>
      </w:pPr>
      <w:r>
        <w:rPr>
          <w:rFonts w:ascii="Garamond" w:hAnsi="Garamond"/>
          <w:sz w:val="24"/>
          <w:szCs w:val="24"/>
        </w:rPr>
        <w:t>The costs are not simply the application fees to be paid to the Ministry of Health but will include the time and cost to</w:t>
      </w:r>
      <w:r w:rsidR="0072012B">
        <w:rPr>
          <w:rFonts w:ascii="Garamond" w:hAnsi="Garamond"/>
          <w:sz w:val="24"/>
          <w:szCs w:val="24"/>
        </w:rPr>
        <w:t xml:space="preserve"> do the research, obtain the necessary reports (including a toxicology report if required),</w:t>
      </w:r>
      <w:r>
        <w:rPr>
          <w:rFonts w:ascii="Garamond" w:hAnsi="Garamond"/>
          <w:sz w:val="24"/>
          <w:szCs w:val="24"/>
        </w:rPr>
        <w:t xml:space="preserve"> prepare the necessary documentation</w:t>
      </w:r>
      <w:r w:rsidR="0072012B">
        <w:rPr>
          <w:rFonts w:ascii="Garamond" w:hAnsi="Garamond"/>
          <w:sz w:val="24"/>
          <w:szCs w:val="24"/>
        </w:rPr>
        <w:t>, create a website etc</w:t>
      </w:r>
      <w:r>
        <w:rPr>
          <w:rFonts w:ascii="Garamond" w:hAnsi="Garamond"/>
          <w:sz w:val="24"/>
          <w:szCs w:val="24"/>
        </w:rPr>
        <w:t>.</w:t>
      </w:r>
    </w:p>
    <w:p w:rsidR="00120516" w:rsidRDefault="001F2EE1" w:rsidP="00120516">
      <w:pPr>
        <w:rPr>
          <w:rFonts w:ascii="Garamond" w:hAnsi="Garamond"/>
          <w:sz w:val="24"/>
          <w:szCs w:val="24"/>
        </w:rPr>
      </w:pPr>
      <w:r>
        <w:rPr>
          <w:rFonts w:ascii="Garamond" w:hAnsi="Garamond"/>
          <w:sz w:val="24"/>
          <w:szCs w:val="24"/>
        </w:rPr>
        <w:t>NZHT research shows</w:t>
      </w:r>
      <w:r w:rsidR="00120516">
        <w:rPr>
          <w:rFonts w:ascii="Garamond" w:hAnsi="Garamond"/>
          <w:sz w:val="24"/>
          <w:szCs w:val="24"/>
        </w:rPr>
        <w:t xml:space="preserve"> that in Australia, it can cost </w:t>
      </w:r>
      <w:r w:rsidR="00882914">
        <w:rPr>
          <w:rFonts w:ascii="Garamond" w:hAnsi="Garamond"/>
          <w:sz w:val="24"/>
          <w:szCs w:val="24"/>
        </w:rPr>
        <w:t>approximately</w:t>
      </w:r>
      <w:r w:rsidR="00120516">
        <w:rPr>
          <w:rFonts w:ascii="Garamond" w:hAnsi="Garamond"/>
          <w:sz w:val="24"/>
          <w:szCs w:val="24"/>
        </w:rPr>
        <w:t xml:space="preserve"> $40,000 to prepare th</w:t>
      </w:r>
      <w:r w:rsidR="0072012B">
        <w:rPr>
          <w:rFonts w:ascii="Garamond" w:hAnsi="Garamond"/>
          <w:sz w:val="24"/>
          <w:szCs w:val="24"/>
        </w:rPr>
        <w:t>e necessary information</w:t>
      </w:r>
      <w:r w:rsidR="00120516">
        <w:rPr>
          <w:rFonts w:ascii="Garamond" w:hAnsi="Garamond"/>
          <w:sz w:val="24"/>
          <w:szCs w:val="24"/>
        </w:rPr>
        <w:t xml:space="preserve"> </w:t>
      </w:r>
      <w:r w:rsidR="0072012B">
        <w:rPr>
          <w:rFonts w:ascii="Garamond" w:hAnsi="Garamond"/>
          <w:sz w:val="24"/>
          <w:szCs w:val="24"/>
        </w:rPr>
        <w:t xml:space="preserve">required </w:t>
      </w:r>
      <w:r w:rsidR="00120516">
        <w:rPr>
          <w:rFonts w:ascii="Garamond" w:hAnsi="Garamond"/>
          <w:sz w:val="24"/>
          <w:szCs w:val="24"/>
        </w:rPr>
        <w:t xml:space="preserve">to support an application for a new substance to be approved by the TGA.  </w:t>
      </w:r>
      <w:r w:rsidR="00882914">
        <w:rPr>
          <w:rFonts w:ascii="Garamond" w:hAnsi="Garamond"/>
          <w:sz w:val="24"/>
          <w:szCs w:val="24"/>
        </w:rPr>
        <w:t>This will include various literature searches and a toxicological report analysing the data.  However</w:t>
      </w:r>
      <w:r w:rsidR="00DA7582">
        <w:rPr>
          <w:rFonts w:ascii="Garamond" w:hAnsi="Garamond"/>
          <w:sz w:val="24"/>
          <w:szCs w:val="24"/>
        </w:rPr>
        <w:t>,</w:t>
      </w:r>
      <w:r w:rsidR="00882914">
        <w:rPr>
          <w:rFonts w:ascii="Garamond" w:hAnsi="Garamond"/>
          <w:sz w:val="24"/>
          <w:szCs w:val="24"/>
        </w:rPr>
        <w:t xml:space="preserve"> if there is an absence of toxicological data it could cost $50,000 to $150,000 to obtain that information.  </w:t>
      </w:r>
      <w:r w:rsidR="0072012B">
        <w:rPr>
          <w:rFonts w:ascii="Garamond" w:hAnsi="Garamond"/>
          <w:sz w:val="24"/>
          <w:szCs w:val="24"/>
        </w:rPr>
        <w:t xml:space="preserve">There is no guarantee </w:t>
      </w:r>
      <w:r w:rsidR="00555AC5">
        <w:rPr>
          <w:rFonts w:ascii="Garamond" w:hAnsi="Garamond"/>
          <w:sz w:val="24"/>
          <w:szCs w:val="24"/>
        </w:rPr>
        <w:t>that</w:t>
      </w:r>
      <w:r w:rsidR="00120516">
        <w:rPr>
          <w:rFonts w:ascii="Garamond" w:hAnsi="Garamond"/>
          <w:sz w:val="24"/>
          <w:szCs w:val="24"/>
        </w:rPr>
        <w:t xml:space="preserve"> an application </w:t>
      </w:r>
      <w:r w:rsidR="00555AC5">
        <w:rPr>
          <w:rFonts w:ascii="Garamond" w:hAnsi="Garamond"/>
          <w:sz w:val="24"/>
          <w:szCs w:val="24"/>
        </w:rPr>
        <w:t>will</w:t>
      </w:r>
      <w:r w:rsidR="00120516">
        <w:rPr>
          <w:rFonts w:ascii="Garamond" w:hAnsi="Garamond"/>
          <w:sz w:val="24"/>
          <w:szCs w:val="24"/>
        </w:rPr>
        <w:t xml:space="preserve"> be approved </w:t>
      </w:r>
      <w:r w:rsidR="00555AC5">
        <w:rPr>
          <w:rFonts w:ascii="Garamond" w:hAnsi="Garamond"/>
          <w:sz w:val="24"/>
          <w:szCs w:val="24"/>
        </w:rPr>
        <w:t xml:space="preserve">and there may be </w:t>
      </w:r>
      <w:r w:rsidR="00120516">
        <w:rPr>
          <w:rFonts w:ascii="Garamond" w:hAnsi="Garamond"/>
          <w:sz w:val="24"/>
          <w:szCs w:val="24"/>
        </w:rPr>
        <w:t>the additional cost of an appeal</w:t>
      </w:r>
      <w:r w:rsidR="00F64B88">
        <w:rPr>
          <w:rFonts w:ascii="Garamond" w:hAnsi="Garamond"/>
          <w:sz w:val="24"/>
          <w:szCs w:val="24"/>
        </w:rPr>
        <w:t xml:space="preserve"> (including legal advice and representation)</w:t>
      </w:r>
      <w:r w:rsidR="0072012B">
        <w:rPr>
          <w:rFonts w:ascii="Garamond" w:hAnsi="Garamond"/>
          <w:sz w:val="24"/>
          <w:szCs w:val="24"/>
        </w:rPr>
        <w:t>.</w:t>
      </w:r>
    </w:p>
    <w:p w:rsidR="00882914" w:rsidRDefault="0072012B" w:rsidP="00120516">
      <w:pPr>
        <w:rPr>
          <w:rFonts w:ascii="Garamond" w:hAnsi="Garamond"/>
          <w:sz w:val="24"/>
          <w:szCs w:val="24"/>
        </w:rPr>
      </w:pPr>
      <w:r>
        <w:rPr>
          <w:rFonts w:ascii="Garamond" w:hAnsi="Garamond"/>
          <w:sz w:val="24"/>
          <w:szCs w:val="24"/>
        </w:rPr>
        <w:t>The cost in New Zealand is likely to be similar</w:t>
      </w:r>
      <w:r w:rsidR="001F2EE1">
        <w:rPr>
          <w:rFonts w:ascii="Garamond" w:hAnsi="Garamond"/>
          <w:sz w:val="24"/>
          <w:szCs w:val="24"/>
        </w:rPr>
        <w:t xml:space="preserve"> because the criteria for assessing substances is similar</w:t>
      </w:r>
      <w:r>
        <w:rPr>
          <w:rFonts w:ascii="Garamond" w:hAnsi="Garamond"/>
          <w:sz w:val="24"/>
          <w:szCs w:val="24"/>
        </w:rPr>
        <w:t>.</w:t>
      </w:r>
    </w:p>
    <w:p w:rsidR="00882914" w:rsidRDefault="00882914" w:rsidP="00120516">
      <w:pPr>
        <w:rPr>
          <w:rFonts w:ascii="Garamond" w:hAnsi="Garamond"/>
          <w:sz w:val="24"/>
          <w:szCs w:val="24"/>
        </w:rPr>
      </w:pPr>
      <w:r>
        <w:rPr>
          <w:rFonts w:ascii="Garamond" w:hAnsi="Garamond"/>
          <w:sz w:val="24"/>
          <w:szCs w:val="24"/>
        </w:rPr>
        <w:t xml:space="preserve">Another factor to be borne in mind is that if the substance </w:t>
      </w:r>
      <w:r w:rsidR="00AC009B">
        <w:rPr>
          <w:rFonts w:ascii="Garamond" w:hAnsi="Garamond"/>
          <w:sz w:val="24"/>
          <w:szCs w:val="24"/>
        </w:rPr>
        <w:t xml:space="preserve">is approved, any other person can then supply a product with that substance in it.  </w:t>
      </w:r>
      <w:r w:rsidR="00352275">
        <w:rPr>
          <w:rFonts w:ascii="Garamond" w:hAnsi="Garamond"/>
          <w:sz w:val="24"/>
          <w:szCs w:val="24"/>
        </w:rPr>
        <w:t>No exclusivity over the substance is granted to the applicant.</w:t>
      </w:r>
    </w:p>
    <w:p w:rsidR="00BC225F" w:rsidRDefault="00BC225F" w:rsidP="00120516">
      <w:pPr>
        <w:rPr>
          <w:rFonts w:ascii="Garamond" w:hAnsi="Garamond"/>
          <w:sz w:val="24"/>
          <w:szCs w:val="24"/>
        </w:rPr>
      </w:pPr>
      <w:r>
        <w:rPr>
          <w:rFonts w:ascii="Garamond" w:hAnsi="Garamond"/>
          <w:sz w:val="24"/>
          <w:szCs w:val="24"/>
        </w:rPr>
        <w:t>The fees proposed to be charged by the Ministry are set out in section 7.6 below</w:t>
      </w:r>
      <w:r w:rsidR="009D76B6">
        <w:rPr>
          <w:rFonts w:ascii="Garamond" w:hAnsi="Garamond"/>
          <w:sz w:val="24"/>
          <w:szCs w:val="24"/>
        </w:rPr>
        <w:t>.  These fees do not seem to be set at a rate that will recover what are expected to be significant administrative costs, and</w:t>
      </w:r>
      <w:r>
        <w:rPr>
          <w:rFonts w:ascii="Garamond" w:hAnsi="Garamond"/>
          <w:sz w:val="24"/>
          <w:szCs w:val="24"/>
        </w:rPr>
        <w:t xml:space="preserve"> </w:t>
      </w:r>
      <w:r w:rsidR="009D76B6">
        <w:rPr>
          <w:rFonts w:ascii="Garamond" w:hAnsi="Garamond"/>
          <w:sz w:val="24"/>
          <w:szCs w:val="24"/>
        </w:rPr>
        <w:t xml:space="preserve">it is </w:t>
      </w:r>
      <w:r>
        <w:rPr>
          <w:rFonts w:ascii="Garamond" w:hAnsi="Garamond"/>
          <w:sz w:val="24"/>
          <w:szCs w:val="24"/>
        </w:rPr>
        <w:t xml:space="preserve">likely </w:t>
      </w:r>
      <w:r w:rsidR="009D76B6">
        <w:rPr>
          <w:rFonts w:ascii="Garamond" w:hAnsi="Garamond"/>
          <w:sz w:val="24"/>
          <w:szCs w:val="24"/>
        </w:rPr>
        <w:t>they will be</w:t>
      </w:r>
      <w:r>
        <w:rPr>
          <w:rFonts w:ascii="Garamond" w:hAnsi="Garamond"/>
          <w:sz w:val="24"/>
          <w:szCs w:val="24"/>
        </w:rPr>
        <w:t xml:space="preserve"> significantly increased in the future. </w:t>
      </w:r>
    </w:p>
    <w:p w:rsidR="00D621AF" w:rsidRPr="00E234EC" w:rsidRDefault="001F6532">
      <w:pPr>
        <w:rPr>
          <w:rFonts w:ascii="Garamond" w:hAnsi="Garamond"/>
          <w:b/>
          <w:sz w:val="28"/>
          <w:szCs w:val="28"/>
        </w:rPr>
      </w:pPr>
      <w:r w:rsidRPr="00E234EC">
        <w:rPr>
          <w:rFonts w:ascii="Garamond" w:hAnsi="Garamond"/>
          <w:b/>
          <w:sz w:val="28"/>
          <w:szCs w:val="28"/>
        </w:rPr>
        <w:t xml:space="preserve">4.7. </w:t>
      </w:r>
      <w:r w:rsidR="00D621AF" w:rsidRPr="00E234EC">
        <w:rPr>
          <w:rFonts w:ascii="Garamond" w:hAnsi="Garamond"/>
          <w:b/>
          <w:sz w:val="28"/>
          <w:szCs w:val="28"/>
        </w:rPr>
        <w:t>The Bill creates a new regulator with wide arbitrary powers</w:t>
      </w:r>
    </w:p>
    <w:p w:rsidR="008203CD" w:rsidRDefault="008203CD" w:rsidP="008203CD">
      <w:pPr>
        <w:rPr>
          <w:rFonts w:ascii="Garamond" w:hAnsi="Garamond"/>
          <w:sz w:val="24"/>
          <w:szCs w:val="24"/>
        </w:rPr>
      </w:pPr>
      <w:r>
        <w:rPr>
          <w:rFonts w:ascii="Garamond" w:hAnsi="Garamond"/>
          <w:sz w:val="24"/>
          <w:szCs w:val="24"/>
        </w:rPr>
        <w:t xml:space="preserve">The Bill will be administered by an Authority which will sit in the Ministry of Health.  </w:t>
      </w:r>
    </w:p>
    <w:p w:rsidR="00250216" w:rsidRDefault="00250216">
      <w:pPr>
        <w:rPr>
          <w:rFonts w:ascii="Garamond" w:hAnsi="Garamond"/>
          <w:sz w:val="24"/>
          <w:szCs w:val="24"/>
        </w:rPr>
      </w:pPr>
      <w:r>
        <w:rPr>
          <w:rFonts w:ascii="Garamond" w:hAnsi="Garamond"/>
          <w:sz w:val="24"/>
          <w:szCs w:val="24"/>
        </w:rPr>
        <w:t>The Bill confers significant regulatory powers on the Authority to approve</w:t>
      </w:r>
      <w:r w:rsidR="004C1CFC">
        <w:rPr>
          <w:rFonts w:ascii="Garamond" w:hAnsi="Garamond"/>
          <w:sz w:val="24"/>
          <w:szCs w:val="24"/>
        </w:rPr>
        <w:t>/disapprove</w:t>
      </w:r>
      <w:r>
        <w:rPr>
          <w:rFonts w:ascii="Garamond" w:hAnsi="Garamond"/>
          <w:sz w:val="24"/>
          <w:szCs w:val="24"/>
        </w:rPr>
        <w:t xml:space="preserve"> permitted substances, approve</w:t>
      </w:r>
      <w:r w:rsidR="004C1CFC">
        <w:rPr>
          <w:rFonts w:ascii="Garamond" w:hAnsi="Garamond"/>
          <w:sz w:val="24"/>
          <w:szCs w:val="24"/>
        </w:rPr>
        <w:t>/disapprove</w:t>
      </w:r>
      <w:r>
        <w:rPr>
          <w:rFonts w:ascii="Garamond" w:hAnsi="Garamond"/>
          <w:sz w:val="24"/>
          <w:szCs w:val="24"/>
        </w:rPr>
        <w:t xml:space="preserve"> what claims can be made in relation to products, set fees, suspend product notifications, and suspend licences etc.  </w:t>
      </w:r>
      <w:r w:rsidR="009E5A6B">
        <w:rPr>
          <w:rFonts w:ascii="Garamond" w:hAnsi="Garamond"/>
          <w:sz w:val="24"/>
          <w:szCs w:val="24"/>
        </w:rPr>
        <w:t xml:space="preserve">While principles are expressed to guide decision making, </w:t>
      </w:r>
      <w:proofErr w:type="spellStart"/>
      <w:r w:rsidR="009E5A6B">
        <w:rPr>
          <w:rFonts w:ascii="Garamond" w:hAnsi="Garamond"/>
          <w:sz w:val="24"/>
          <w:szCs w:val="24"/>
        </w:rPr>
        <w:t>eg</w:t>
      </w:r>
      <w:proofErr w:type="spellEnd"/>
      <w:r w:rsidR="009E5A6B">
        <w:rPr>
          <w:rFonts w:ascii="Garamond" w:hAnsi="Garamond"/>
          <w:sz w:val="24"/>
          <w:szCs w:val="24"/>
        </w:rPr>
        <w:t xml:space="preserve"> that regulation of natural health products should be proportionate to the risks associated with their use, these principles</w:t>
      </w:r>
      <w:r w:rsidR="000168FC">
        <w:rPr>
          <w:rFonts w:ascii="Garamond" w:hAnsi="Garamond"/>
          <w:sz w:val="24"/>
          <w:szCs w:val="24"/>
        </w:rPr>
        <w:t xml:space="preserve"> are stated in the Bill as being </w:t>
      </w:r>
      <w:r w:rsidR="009E5A6B">
        <w:rPr>
          <w:rFonts w:ascii="Garamond" w:hAnsi="Garamond"/>
          <w:sz w:val="24"/>
          <w:szCs w:val="24"/>
        </w:rPr>
        <w:t>not enforceable.</w:t>
      </w:r>
    </w:p>
    <w:p w:rsidR="00D621AF" w:rsidRDefault="00250216">
      <w:pPr>
        <w:rPr>
          <w:rFonts w:ascii="Garamond" w:hAnsi="Garamond"/>
          <w:sz w:val="24"/>
          <w:szCs w:val="24"/>
        </w:rPr>
      </w:pPr>
      <w:r>
        <w:rPr>
          <w:rFonts w:ascii="Garamond" w:hAnsi="Garamond"/>
          <w:sz w:val="24"/>
          <w:szCs w:val="24"/>
        </w:rPr>
        <w:lastRenderedPageBreak/>
        <w:t xml:space="preserve">The Authority is </w:t>
      </w:r>
      <w:r w:rsidR="000168FC">
        <w:rPr>
          <w:rFonts w:ascii="Garamond" w:hAnsi="Garamond"/>
          <w:sz w:val="24"/>
          <w:szCs w:val="24"/>
        </w:rPr>
        <w:t>proposed</w:t>
      </w:r>
      <w:r w:rsidR="00751F4B">
        <w:rPr>
          <w:rFonts w:ascii="Garamond" w:hAnsi="Garamond"/>
          <w:sz w:val="24"/>
          <w:szCs w:val="24"/>
        </w:rPr>
        <w:t xml:space="preserve"> by the Ministry of Health</w:t>
      </w:r>
      <w:r>
        <w:rPr>
          <w:rFonts w:ascii="Garamond" w:hAnsi="Garamond"/>
          <w:sz w:val="24"/>
          <w:szCs w:val="24"/>
        </w:rPr>
        <w:t xml:space="preserve"> to be </w:t>
      </w:r>
      <w:proofErr w:type="spellStart"/>
      <w:r>
        <w:rPr>
          <w:rFonts w:ascii="Garamond" w:hAnsi="Garamond"/>
          <w:sz w:val="24"/>
          <w:szCs w:val="24"/>
        </w:rPr>
        <w:t>Medsafe</w:t>
      </w:r>
      <w:proofErr w:type="spellEnd"/>
      <w:r w:rsidR="000764EC">
        <w:rPr>
          <w:rFonts w:ascii="Garamond" w:hAnsi="Garamond"/>
          <w:sz w:val="24"/>
          <w:szCs w:val="24"/>
        </w:rPr>
        <w:t>.  This i</w:t>
      </w:r>
      <w:r>
        <w:rPr>
          <w:rFonts w:ascii="Garamond" w:hAnsi="Garamond"/>
          <w:sz w:val="24"/>
          <w:szCs w:val="24"/>
        </w:rPr>
        <w:t xml:space="preserve">s </w:t>
      </w:r>
      <w:r w:rsidR="000764EC">
        <w:rPr>
          <w:rFonts w:ascii="Garamond" w:hAnsi="Garamond"/>
          <w:sz w:val="24"/>
          <w:szCs w:val="24"/>
        </w:rPr>
        <w:t xml:space="preserve">directly </w:t>
      </w:r>
      <w:r>
        <w:rPr>
          <w:rFonts w:ascii="Garamond" w:hAnsi="Garamond"/>
          <w:sz w:val="24"/>
          <w:szCs w:val="24"/>
        </w:rPr>
        <w:t xml:space="preserve">contrary to the assurances </w:t>
      </w:r>
      <w:r w:rsidR="002A790C">
        <w:rPr>
          <w:rFonts w:ascii="Garamond" w:hAnsi="Garamond"/>
          <w:sz w:val="24"/>
          <w:szCs w:val="24"/>
        </w:rPr>
        <w:t>given by the Government to the S</w:t>
      </w:r>
      <w:r>
        <w:rPr>
          <w:rFonts w:ascii="Garamond" w:hAnsi="Garamond"/>
          <w:sz w:val="24"/>
          <w:szCs w:val="24"/>
        </w:rPr>
        <w:t>elect Committee</w:t>
      </w:r>
      <w:r w:rsidR="000764EC">
        <w:rPr>
          <w:rFonts w:ascii="Garamond" w:hAnsi="Garamond"/>
          <w:sz w:val="24"/>
          <w:szCs w:val="24"/>
        </w:rPr>
        <w:t xml:space="preserve"> that the Authority would not be </w:t>
      </w:r>
      <w:proofErr w:type="spellStart"/>
      <w:r w:rsidR="000764EC">
        <w:rPr>
          <w:rFonts w:ascii="Garamond" w:hAnsi="Garamond"/>
          <w:sz w:val="24"/>
          <w:szCs w:val="24"/>
        </w:rPr>
        <w:t>Medsafe</w:t>
      </w:r>
      <w:proofErr w:type="spellEnd"/>
      <w:r>
        <w:rPr>
          <w:rFonts w:ascii="Garamond" w:hAnsi="Garamond"/>
          <w:sz w:val="24"/>
          <w:szCs w:val="24"/>
        </w:rPr>
        <w:t xml:space="preserve">.  </w:t>
      </w:r>
    </w:p>
    <w:p w:rsidR="00250216" w:rsidRDefault="00250216">
      <w:pPr>
        <w:rPr>
          <w:rFonts w:ascii="Garamond" w:hAnsi="Garamond"/>
          <w:sz w:val="24"/>
          <w:szCs w:val="24"/>
        </w:rPr>
      </w:pPr>
      <w:proofErr w:type="spellStart"/>
      <w:r>
        <w:rPr>
          <w:rFonts w:ascii="Garamond" w:hAnsi="Garamond"/>
          <w:sz w:val="24"/>
          <w:szCs w:val="24"/>
        </w:rPr>
        <w:t>Medsafe</w:t>
      </w:r>
      <w:proofErr w:type="spellEnd"/>
      <w:r>
        <w:rPr>
          <w:rFonts w:ascii="Garamond" w:hAnsi="Garamond"/>
          <w:sz w:val="24"/>
          <w:szCs w:val="24"/>
        </w:rPr>
        <w:t xml:space="preserve"> regulates medicines and is likely to take a pharmaceutical </w:t>
      </w:r>
      <w:r w:rsidR="004B76BD">
        <w:rPr>
          <w:rFonts w:ascii="Garamond" w:hAnsi="Garamond"/>
          <w:sz w:val="24"/>
          <w:szCs w:val="24"/>
        </w:rPr>
        <w:t xml:space="preserve">(high-risk) </w:t>
      </w:r>
      <w:r>
        <w:rPr>
          <w:rFonts w:ascii="Garamond" w:hAnsi="Garamond"/>
          <w:sz w:val="24"/>
          <w:szCs w:val="24"/>
        </w:rPr>
        <w:t>mind-set to a sector which poses no significant risk to the public.</w:t>
      </w:r>
      <w:r w:rsidR="004B76BD">
        <w:rPr>
          <w:rFonts w:ascii="Garamond" w:hAnsi="Garamond"/>
          <w:sz w:val="24"/>
          <w:szCs w:val="24"/>
        </w:rPr>
        <w:t xml:space="preserve"> </w:t>
      </w:r>
      <w:r w:rsidR="00D0448B">
        <w:rPr>
          <w:rFonts w:ascii="Garamond" w:hAnsi="Garamond"/>
          <w:sz w:val="24"/>
          <w:szCs w:val="24"/>
        </w:rPr>
        <w:t xml:space="preserve"> </w:t>
      </w:r>
    </w:p>
    <w:p w:rsidR="00BA1E53" w:rsidRPr="00E234EC" w:rsidRDefault="001F6532">
      <w:pPr>
        <w:rPr>
          <w:rFonts w:ascii="Garamond" w:hAnsi="Garamond"/>
          <w:b/>
          <w:sz w:val="28"/>
          <w:szCs w:val="28"/>
        </w:rPr>
      </w:pPr>
      <w:r w:rsidRPr="00E234EC">
        <w:rPr>
          <w:rFonts w:ascii="Garamond" w:hAnsi="Garamond"/>
          <w:b/>
          <w:sz w:val="28"/>
          <w:szCs w:val="28"/>
        </w:rPr>
        <w:t xml:space="preserve">4.8. </w:t>
      </w:r>
      <w:r w:rsidR="00BA1E53" w:rsidRPr="00E234EC">
        <w:rPr>
          <w:rFonts w:ascii="Garamond" w:hAnsi="Garamond"/>
          <w:b/>
          <w:sz w:val="28"/>
          <w:szCs w:val="28"/>
        </w:rPr>
        <w:t>Maori health practitioners disadvantaged</w:t>
      </w:r>
    </w:p>
    <w:p w:rsidR="00250216" w:rsidRDefault="004B76BD">
      <w:pPr>
        <w:rPr>
          <w:rFonts w:ascii="Garamond" w:hAnsi="Garamond"/>
          <w:sz w:val="24"/>
          <w:szCs w:val="24"/>
        </w:rPr>
      </w:pPr>
      <w:r>
        <w:rPr>
          <w:rFonts w:ascii="Garamond" w:hAnsi="Garamond"/>
          <w:sz w:val="24"/>
          <w:szCs w:val="24"/>
        </w:rPr>
        <w:t xml:space="preserve">Maori health practitioners </w:t>
      </w:r>
      <w:r w:rsidR="000B2A04">
        <w:rPr>
          <w:rFonts w:ascii="Garamond" w:hAnsi="Garamond"/>
          <w:sz w:val="24"/>
          <w:szCs w:val="24"/>
        </w:rPr>
        <w:t xml:space="preserve">and others </w:t>
      </w:r>
      <w:r>
        <w:rPr>
          <w:rFonts w:ascii="Garamond" w:hAnsi="Garamond"/>
          <w:sz w:val="24"/>
          <w:szCs w:val="24"/>
        </w:rPr>
        <w:t xml:space="preserve">using traditional herbal </w:t>
      </w:r>
      <w:r w:rsidR="000B2A04">
        <w:rPr>
          <w:rFonts w:ascii="Garamond" w:hAnsi="Garamond"/>
          <w:sz w:val="24"/>
          <w:szCs w:val="24"/>
        </w:rPr>
        <w:t xml:space="preserve">and other </w:t>
      </w:r>
      <w:r>
        <w:rPr>
          <w:rFonts w:ascii="Garamond" w:hAnsi="Garamond"/>
          <w:sz w:val="24"/>
          <w:szCs w:val="24"/>
        </w:rPr>
        <w:t>remedies to administer t</w:t>
      </w:r>
      <w:r w:rsidR="009E5A6B">
        <w:rPr>
          <w:rFonts w:ascii="Garamond" w:hAnsi="Garamond"/>
          <w:sz w:val="24"/>
          <w:szCs w:val="24"/>
        </w:rPr>
        <w:t>o</w:t>
      </w:r>
      <w:r>
        <w:rPr>
          <w:rFonts w:ascii="Garamond" w:hAnsi="Garamond"/>
          <w:sz w:val="24"/>
          <w:szCs w:val="24"/>
        </w:rPr>
        <w:t xml:space="preserve"> an individual</w:t>
      </w:r>
      <w:r w:rsidR="009E5A6B">
        <w:rPr>
          <w:rFonts w:ascii="Garamond" w:hAnsi="Garamond"/>
          <w:sz w:val="24"/>
          <w:szCs w:val="24"/>
        </w:rPr>
        <w:t xml:space="preserve"> will be </w:t>
      </w:r>
      <w:r w:rsidR="002A790C">
        <w:rPr>
          <w:rFonts w:ascii="Garamond" w:hAnsi="Garamond"/>
          <w:sz w:val="24"/>
          <w:szCs w:val="24"/>
        </w:rPr>
        <w:t>un</w:t>
      </w:r>
      <w:r w:rsidR="009E5A6B">
        <w:rPr>
          <w:rFonts w:ascii="Garamond" w:hAnsi="Garamond"/>
          <w:sz w:val="24"/>
          <w:szCs w:val="24"/>
        </w:rPr>
        <w:t>able to use non-permitted ingredients.</w:t>
      </w:r>
    </w:p>
    <w:p w:rsidR="00BA1E53" w:rsidRPr="00E234EC" w:rsidRDefault="001F6532">
      <w:pPr>
        <w:rPr>
          <w:rFonts w:ascii="Garamond" w:hAnsi="Garamond"/>
          <w:b/>
          <w:sz w:val="28"/>
          <w:szCs w:val="28"/>
        </w:rPr>
      </w:pPr>
      <w:r w:rsidRPr="00E234EC">
        <w:rPr>
          <w:rFonts w:ascii="Garamond" w:hAnsi="Garamond"/>
          <w:b/>
          <w:sz w:val="28"/>
          <w:szCs w:val="28"/>
        </w:rPr>
        <w:t xml:space="preserve">4.9. </w:t>
      </w:r>
      <w:r w:rsidR="00BA1E53" w:rsidRPr="00E234EC">
        <w:rPr>
          <w:rFonts w:ascii="Garamond" w:hAnsi="Garamond"/>
          <w:b/>
          <w:sz w:val="28"/>
          <w:szCs w:val="28"/>
        </w:rPr>
        <w:t>Innovation is stifled</w:t>
      </w:r>
    </w:p>
    <w:p w:rsidR="000E6ECE" w:rsidRDefault="004B76BD" w:rsidP="000E6ECE">
      <w:pPr>
        <w:rPr>
          <w:rFonts w:ascii="Garamond" w:hAnsi="Garamond"/>
          <w:sz w:val="24"/>
          <w:szCs w:val="24"/>
        </w:rPr>
      </w:pPr>
      <w:r>
        <w:rPr>
          <w:rFonts w:ascii="Garamond" w:hAnsi="Garamond"/>
          <w:sz w:val="24"/>
          <w:szCs w:val="24"/>
        </w:rPr>
        <w:t>The Bill will reduce competition by potentially removing products from the market</w:t>
      </w:r>
      <w:r w:rsidR="009E5A6B">
        <w:rPr>
          <w:rFonts w:ascii="Garamond" w:hAnsi="Garamond"/>
          <w:sz w:val="24"/>
          <w:szCs w:val="24"/>
        </w:rPr>
        <w:t xml:space="preserve"> for no risk-based reason,</w:t>
      </w:r>
      <w:r>
        <w:rPr>
          <w:rFonts w:ascii="Garamond" w:hAnsi="Garamond"/>
          <w:sz w:val="24"/>
          <w:szCs w:val="24"/>
        </w:rPr>
        <w:t xml:space="preserve"> and placing barriers in front of innovators.</w:t>
      </w:r>
      <w:r w:rsidR="001F2EE1">
        <w:rPr>
          <w:rFonts w:ascii="Garamond" w:hAnsi="Garamond"/>
          <w:sz w:val="24"/>
          <w:szCs w:val="24"/>
        </w:rPr>
        <w:t xml:space="preserve">  Consumers will suffer as a consequence.</w:t>
      </w:r>
    </w:p>
    <w:p w:rsidR="00BA1E53" w:rsidRPr="00E234EC" w:rsidRDefault="001F6532" w:rsidP="000E6ECE">
      <w:pPr>
        <w:rPr>
          <w:rFonts w:ascii="Garamond" w:hAnsi="Garamond"/>
          <w:b/>
          <w:sz w:val="28"/>
          <w:szCs w:val="28"/>
        </w:rPr>
      </w:pPr>
      <w:r w:rsidRPr="00E234EC">
        <w:rPr>
          <w:rFonts w:ascii="Garamond" w:hAnsi="Garamond"/>
          <w:b/>
          <w:sz w:val="28"/>
          <w:szCs w:val="28"/>
        </w:rPr>
        <w:t xml:space="preserve">4.10. </w:t>
      </w:r>
      <w:r w:rsidR="004B76BD" w:rsidRPr="00E234EC">
        <w:rPr>
          <w:rFonts w:ascii="Garamond" w:hAnsi="Garamond"/>
          <w:b/>
          <w:sz w:val="28"/>
          <w:szCs w:val="28"/>
        </w:rPr>
        <w:t xml:space="preserve">The Bill advantages </w:t>
      </w:r>
      <w:r w:rsidR="00D0448B" w:rsidRPr="00E234EC">
        <w:rPr>
          <w:rFonts w:ascii="Garamond" w:hAnsi="Garamond"/>
          <w:b/>
          <w:sz w:val="28"/>
          <w:szCs w:val="28"/>
        </w:rPr>
        <w:t xml:space="preserve">those </w:t>
      </w:r>
      <w:r w:rsidR="004B76BD" w:rsidRPr="00E234EC">
        <w:rPr>
          <w:rFonts w:ascii="Garamond" w:hAnsi="Garamond"/>
          <w:b/>
          <w:sz w:val="28"/>
          <w:szCs w:val="28"/>
        </w:rPr>
        <w:t xml:space="preserve">large firms </w:t>
      </w:r>
      <w:r w:rsidR="009E5A6B" w:rsidRPr="00E234EC">
        <w:rPr>
          <w:rFonts w:ascii="Garamond" w:hAnsi="Garamond"/>
          <w:b/>
          <w:sz w:val="28"/>
          <w:szCs w:val="28"/>
        </w:rPr>
        <w:t xml:space="preserve">with </w:t>
      </w:r>
      <w:r w:rsidRPr="00E234EC">
        <w:rPr>
          <w:rFonts w:ascii="Garamond" w:hAnsi="Garamond"/>
          <w:b/>
          <w:sz w:val="28"/>
          <w:szCs w:val="28"/>
        </w:rPr>
        <w:t>a small number of products with</w:t>
      </w:r>
      <w:r w:rsidR="00E971CE" w:rsidRPr="00E234EC">
        <w:rPr>
          <w:rFonts w:ascii="Garamond" w:hAnsi="Garamond"/>
          <w:b/>
          <w:sz w:val="28"/>
          <w:szCs w:val="28"/>
        </w:rPr>
        <w:t xml:space="preserve"> </w:t>
      </w:r>
      <w:r w:rsidR="00BA1E53" w:rsidRPr="00E234EC">
        <w:rPr>
          <w:rFonts w:ascii="Garamond" w:hAnsi="Garamond"/>
          <w:b/>
          <w:sz w:val="28"/>
          <w:szCs w:val="28"/>
        </w:rPr>
        <w:t xml:space="preserve">high </w:t>
      </w:r>
      <w:r w:rsidRPr="00E234EC">
        <w:rPr>
          <w:rFonts w:ascii="Garamond" w:hAnsi="Garamond"/>
          <w:b/>
          <w:sz w:val="28"/>
          <w:szCs w:val="28"/>
        </w:rPr>
        <w:t xml:space="preserve">turnover, </w:t>
      </w:r>
      <w:r w:rsidR="00BA1E53" w:rsidRPr="00E234EC">
        <w:rPr>
          <w:rFonts w:ascii="Garamond" w:hAnsi="Garamond"/>
          <w:b/>
          <w:sz w:val="28"/>
          <w:szCs w:val="28"/>
        </w:rPr>
        <w:t>and disadvantages smaller enterprises</w:t>
      </w:r>
      <w:r w:rsidRPr="00E234EC">
        <w:rPr>
          <w:rFonts w:ascii="Garamond" w:hAnsi="Garamond"/>
          <w:b/>
          <w:sz w:val="28"/>
          <w:szCs w:val="28"/>
        </w:rPr>
        <w:t xml:space="preserve"> with a high number of low turnover products</w:t>
      </w:r>
    </w:p>
    <w:p w:rsidR="00E971CE" w:rsidRDefault="003F7F7A" w:rsidP="000E6ECE">
      <w:pPr>
        <w:rPr>
          <w:rFonts w:ascii="Garamond" w:hAnsi="Garamond"/>
          <w:sz w:val="24"/>
          <w:szCs w:val="24"/>
        </w:rPr>
      </w:pPr>
      <w:r>
        <w:rPr>
          <w:rFonts w:ascii="Garamond" w:hAnsi="Garamond"/>
          <w:sz w:val="24"/>
          <w:szCs w:val="24"/>
        </w:rPr>
        <w:t>Using over-</w:t>
      </w:r>
      <w:r w:rsidR="00EE678A">
        <w:rPr>
          <w:rFonts w:ascii="Garamond" w:hAnsi="Garamond"/>
          <w:sz w:val="24"/>
          <w:szCs w:val="24"/>
        </w:rPr>
        <w:t xml:space="preserve">regulation to </w:t>
      </w:r>
      <w:r w:rsidR="001F6532">
        <w:rPr>
          <w:rFonts w:ascii="Garamond" w:hAnsi="Garamond"/>
          <w:sz w:val="24"/>
          <w:szCs w:val="24"/>
        </w:rPr>
        <w:t xml:space="preserve">eliminate competition from small to medium enterprises is a well-known technique. </w:t>
      </w:r>
    </w:p>
    <w:p w:rsidR="00E361DE" w:rsidRDefault="003F7F7A" w:rsidP="000E6ECE">
      <w:pPr>
        <w:rPr>
          <w:rFonts w:ascii="Garamond" w:hAnsi="Garamond"/>
          <w:sz w:val="24"/>
          <w:szCs w:val="24"/>
        </w:rPr>
      </w:pPr>
      <w:r>
        <w:rPr>
          <w:rFonts w:ascii="Garamond" w:hAnsi="Garamond"/>
          <w:sz w:val="24"/>
          <w:szCs w:val="24"/>
        </w:rPr>
        <w:t xml:space="preserve">It is acknowledged that the Bill could </w:t>
      </w:r>
      <w:r w:rsidR="00E361DE">
        <w:rPr>
          <w:rFonts w:ascii="Garamond" w:hAnsi="Garamond"/>
          <w:sz w:val="24"/>
          <w:szCs w:val="24"/>
        </w:rPr>
        <w:t>benefit</w:t>
      </w:r>
      <w:r w:rsidR="00EE678A">
        <w:rPr>
          <w:rFonts w:ascii="Garamond" w:hAnsi="Garamond"/>
          <w:sz w:val="24"/>
          <w:szCs w:val="24"/>
        </w:rPr>
        <w:t xml:space="preserve"> those who seek to create a </w:t>
      </w:r>
      <w:r w:rsidR="00F64B88">
        <w:rPr>
          <w:rFonts w:ascii="Garamond" w:hAnsi="Garamond"/>
          <w:sz w:val="24"/>
          <w:szCs w:val="24"/>
        </w:rPr>
        <w:t>monopoly and reduce competition to expand their market share.</w:t>
      </w:r>
      <w:r w:rsidR="00E361DE">
        <w:rPr>
          <w:rFonts w:ascii="Garamond" w:hAnsi="Garamond"/>
          <w:sz w:val="24"/>
          <w:szCs w:val="24"/>
        </w:rPr>
        <w:t xml:space="preserve">  </w:t>
      </w:r>
      <w:r w:rsidR="00E971CE">
        <w:rPr>
          <w:rFonts w:ascii="Garamond" w:hAnsi="Garamond"/>
          <w:sz w:val="24"/>
          <w:szCs w:val="24"/>
        </w:rPr>
        <w:t xml:space="preserve">The Bill advantages those large firms </w:t>
      </w:r>
      <w:r w:rsidR="001F6532">
        <w:rPr>
          <w:rFonts w:ascii="Garamond" w:hAnsi="Garamond"/>
          <w:sz w:val="24"/>
          <w:szCs w:val="24"/>
        </w:rPr>
        <w:t>selling large numbers of a limited number of products.</w:t>
      </w:r>
      <w:r w:rsidR="00E971CE">
        <w:rPr>
          <w:rFonts w:ascii="Garamond" w:hAnsi="Garamond"/>
          <w:sz w:val="24"/>
          <w:szCs w:val="24"/>
        </w:rPr>
        <w:t xml:space="preserve"> </w:t>
      </w:r>
    </w:p>
    <w:p w:rsidR="004B76BD" w:rsidRDefault="00E971CE" w:rsidP="000E6ECE">
      <w:pPr>
        <w:rPr>
          <w:rFonts w:ascii="Garamond" w:hAnsi="Garamond"/>
          <w:sz w:val="24"/>
          <w:szCs w:val="24"/>
        </w:rPr>
      </w:pPr>
      <w:r>
        <w:rPr>
          <w:rFonts w:ascii="Garamond" w:hAnsi="Garamond"/>
          <w:sz w:val="24"/>
          <w:szCs w:val="24"/>
        </w:rPr>
        <w:t>S</w:t>
      </w:r>
      <w:r w:rsidR="004B76BD">
        <w:rPr>
          <w:rFonts w:ascii="Garamond" w:hAnsi="Garamond"/>
          <w:sz w:val="24"/>
          <w:szCs w:val="24"/>
        </w:rPr>
        <w:t xml:space="preserve">mall to medium enterprises </w:t>
      </w:r>
      <w:r w:rsidR="009E5A6B">
        <w:rPr>
          <w:rFonts w:ascii="Garamond" w:hAnsi="Garamond"/>
          <w:sz w:val="24"/>
          <w:szCs w:val="24"/>
        </w:rPr>
        <w:t>(who</w:t>
      </w:r>
      <w:r w:rsidR="00770798">
        <w:rPr>
          <w:rFonts w:ascii="Garamond" w:hAnsi="Garamond"/>
          <w:sz w:val="24"/>
          <w:szCs w:val="24"/>
        </w:rPr>
        <w:t xml:space="preserve"> are believed to</w:t>
      </w:r>
      <w:r w:rsidR="001F6532">
        <w:rPr>
          <w:rFonts w:ascii="Garamond" w:hAnsi="Garamond"/>
          <w:sz w:val="24"/>
          <w:szCs w:val="24"/>
        </w:rPr>
        <w:t xml:space="preserve"> largely oppose the Bill) that sell </w:t>
      </w:r>
      <w:r w:rsidR="009E5A6B">
        <w:rPr>
          <w:rFonts w:ascii="Garamond" w:hAnsi="Garamond"/>
          <w:sz w:val="24"/>
          <w:szCs w:val="24"/>
        </w:rPr>
        <w:t xml:space="preserve">a </w:t>
      </w:r>
      <w:r w:rsidR="004B76BD">
        <w:rPr>
          <w:rFonts w:ascii="Garamond" w:hAnsi="Garamond"/>
          <w:sz w:val="24"/>
          <w:szCs w:val="24"/>
        </w:rPr>
        <w:t xml:space="preserve">high number of low volume products will be unfairly disadvantaged with high </w:t>
      </w:r>
      <w:r w:rsidR="00751F4B">
        <w:rPr>
          <w:rFonts w:ascii="Garamond" w:hAnsi="Garamond"/>
          <w:sz w:val="24"/>
          <w:szCs w:val="24"/>
        </w:rPr>
        <w:t xml:space="preserve">direct and indirect </w:t>
      </w:r>
      <w:r w:rsidR="004B76BD">
        <w:rPr>
          <w:rFonts w:ascii="Garamond" w:hAnsi="Garamond"/>
          <w:sz w:val="24"/>
          <w:szCs w:val="24"/>
        </w:rPr>
        <w:t>compliance costs.</w:t>
      </w:r>
    </w:p>
    <w:p w:rsidR="002A790C" w:rsidRPr="00E234EC" w:rsidRDefault="001F6532" w:rsidP="000E6ECE">
      <w:pPr>
        <w:rPr>
          <w:rFonts w:ascii="Garamond" w:hAnsi="Garamond"/>
          <w:sz w:val="28"/>
          <w:szCs w:val="28"/>
        </w:rPr>
      </w:pPr>
      <w:r w:rsidRPr="00E234EC">
        <w:rPr>
          <w:rFonts w:ascii="Garamond" w:hAnsi="Garamond"/>
          <w:b/>
          <w:sz w:val="28"/>
          <w:szCs w:val="28"/>
        </w:rPr>
        <w:t xml:space="preserve">4.11. </w:t>
      </w:r>
      <w:r w:rsidR="002A790C" w:rsidRPr="00E234EC">
        <w:rPr>
          <w:rFonts w:ascii="Garamond" w:hAnsi="Garamond"/>
          <w:b/>
          <w:sz w:val="28"/>
          <w:szCs w:val="28"/>
        </w:rPr>
        <w:t>Export-only products now need to be notified</w:t>
      </w:r>
    </w:p>
    <w:p w:rsidR="002A790C" w:rsidRDefault="002A790C" w:rsidP="000E6ECE">
      <w:pPr>
        <w:rPr>
          <w:rFonts w:ascii="Garamond" w:hAnsi="Garamond"/>
          <w:sz w:val="24"/>
          <w:szCs w:val="24"/>
        </w:rPr>
      </w:pPr>
      <w:r>
        <w:rPr>
          <w:rFonts w:ascii="Garamond" w:hAnsi="Garamond"/>
          <w:sz w:val="24"/>
          <w:szCs w:val="24"/>
        </w:rPr>
        <w:t>The Supplementary Order Paper has removed the exemption for export-only products from being notified.</w:t>
      </w:r>
    </w:p>
    <w:p w:rsidR="00770798" w:rsidRDefault="00770798" w:rsidP="000E6ECE">
      <w:pPr>
        <w:rPr>
          <w:rFonts w:ascii="Garamond" w:hAnsi="Garamond"/>
          <w:sz w:val="24"/>
          <w:szCs w:val="24"/>
        </w:rPr>
      </w:pPr>
      <w:r>
        <w:rPr>
          <w:rFonts w:ascii="Garamond" w:hAnsi="Garamond"/>
          <w:sz w:val="24"/>
          <w:szCs w:val="24"/>
        </w:rPr>
        <w:t>A product can only be exported if it has a valid product notification and contains only permitted substances.  There is no justification for these restrictions to be imposed on export-only products.</w:t>
      </w:r>
      <w:r w:rsidR="001F2EE1">
        <w:rPr>
          <w:rFonts w:ascii="Garamond" w:hAnsi="Garamond"/>
          <w:sz w:val="24"/>
          <w:szCs w:val="24"/>
        </w:rPr>
        <w:t xml:space="preserve">  Exporters have to comply with the rules of the country of destination and New Zealand rules are not relevant.</w:t>
      </w:r>
    </w:p>
    <w:p w:rsidR="002A790C" w:rsidRPr="002A790C" w:rsidRDefault="002A790C" w:rsidP="000E6ECE">
      <w:pPr>
        <w:rPr>
          <w:rFonts w:ascii="Garamond" w:hAnsi="Garamond"/>
          <w:sz w:val="24"/>
          <w:szCs w:val="24"/>
        </w:rPr>
      </w:pPr>
      <w:r>
        <w:rPr>
          <w:rFonts w:ascii="Garamond" w:hAnsi="Garamond"/>
          <w:sz w:val="24"/>
          <w:szCs w:val="24"/>
        </w:rPr>
        <w:t xml:space="preserve">A product </w:t>
      </w:r>
      <w:proofErr w:type="spellStart"/>
      <w:r>
        <w:rPr>
          <w:rFonts w:ascii="Garamond" w:hAnsi="Garamond"/>
          <w:sz w:val="24"/>
          <w:szCs w:val="24"/>
        </w:rPr>
        <w:t>notifier</w:t>
      </w:r>
      <w:proofErr w:type="spellEnd"/>
      <w:r>
        <w:rPr>
          <w:rFonts w:ascii="Garamond" w:hAnsi="Garamond"/>
          <w:sz w:val="24"/>
          <w:szCs w:val="24"/>
        </w:rPr>
        <w:t xml:space="preserve"> can apply for an export certificate under the Bill.  The benefits of obtaining a certificate are unclear as the Bill provides that such a certificate is not a guarantee that the product meets the commercial requirements of the customer or the specific requirements of overseas markets.</w:t>
      </w:r>
    </w:p>
    <w:p w:rsidR="000A5023" w:rsidRPr="00E234EC" w:rsidRDefault="00E234EC" w:rsidP="000E6ECE">
      <w:pPr>
        <w:rPr>
          <w:rFonts w:ascii="Garamond" w:hAnsi="Garamond"/>
          <w:b/>
          <w:i/>
          <w:sz w:val="28"/>
          <w:szCs w:val="28"/>
        </w:rPr>
      </w:pPr>
      <w:r w:rsidRPr="00E234EC">
        <w:rPr>
          <w:rFonts w:ascii="Garamond" w:hAnsi="Garamond"/>
          <w:b/>
          <w:sz w:val="28"/>
          <w:szCs w:val="28"/>
        </w:rPr>
        <w:lastRenderedPageBreak/>
        <w:t xml:space="preserve">4.12. </w:t>
      </w:r>
      <w:r w:rsidR="00FA27AE">
        <w:rPr>
          <w:rFonts w:ascii="Garamond" w:hAnsi="Garamond"/>
          <w:b/>
          <w:sz w:val="28"/>
          <w:szCs w:val="28"/>
        </w:rPr>
        <w:t>Minister believes the Bill will promote phenomenal</w:t>
      </w:r>
      <w:r w:rsidR="00D86AA5" w:rsidRPr="00E234EC">
        <w:rPr>
          <w:rFonts w:ascii="Garamond" w:hAnsi="Garamond"/>
          <w:b/>
          <w:sz w:val="28"/>
          <w:szCs w:val="28"/>
        </w:rPr>
        <w:t xml:space="preserve"> </w:t>
      </w:r>
      <w:r w:rsidR="002A790C" w:rsidRPr="00E234EC">
        <w:rPr>
          <w:rFonts w:ascii="Garamond" w:hAnsi="Garamond"/>
          <w:b/>
          <w:sz w:val="28"/>
          <w:szCs w:val="28"/>
        </w:rPr>
        <w:t>export growth</w:t>
      </w:r>
    </w:p>
    <w:p w:rsidR="002F2897" w:rsidRDefault="00B23C80" w:rsidP="000E6ECE">
      <w:pPr>
        <w:rPr>
          <w:rFonts w:ascii="Garamond" w:hAnsi="Garamond"/>
          <w:sz w:val="24"/>
          <w:szCs w:val="24"/>
        </w:rPr>
      </w:pPr>
      <w:r>
        <w:rPr>
          <w:rFonts w:ascii="Garamond" w:hAnsi="Garamond"/>
          <w:sz w:val="24"/>
          <w:szCs w:val="24"/>
        </w:rPr>
        <w:t>The</w:t>
      </w:r>
      <w:r w:rsidR="000A5023">
        <w:rPr>
          <w:rFonts w:ascii="Garamond" w:hAnsi="Garamond"/>
          <w:sz w:val="24"/>
          <w:szCs w:val="24"/>
        </w:rPr>
        <w:t xml:space="preserve"> Ministry of Health</w:t>
      </w:r>
      <w:r w:rsidR="002F2897">
        <w:rPr>
          <w:rFonts w:ascii="Garamond" w:hAnsi="Garamond"/>
          <w:sz w:val="24"/>
          <w:szCs w:val="24"/>
        </w:rPr>
        <w:t xml:space="preserve"> has </w:t>
      </w:r>
      <w:r w:rsidR="009D32F3">
        <w:rPr>
          <w:rFonts w:ascii="Garamond" w:hAnsi="Garamond"/>
          <w:sz w:val="24"/>
          <w:szCs w:val="24"/>
        </w:rPr>
        <w:t>advised t</w:t>
      </w:r>
      <w:r w:rsidR="002F2897">
        <w:rPr>
          <w:rFonts w:ascii="Garamond" w:hAnsi="Garamond"/>
          <w:sz w:val="24"/>
          <w:szCs w:val="24"/>
        </w:rPr>
        <w:t>he Minister that based on industry estimates the natural health products industry contributes exports of over $1 billion per year and that exports could grow to $5 b</w:t>
      </w:r>
      <w:r w:rsidR="00FA27AE">
        <w:rPr>
          <w:rFonts w:ascii="Garamond" w:hAnsi="Garamond"/>
          <w:sz w:val="24"/>
          <w:szCs w:val="24"/>
        </w:rPr>
        <w:t>illion per annum by 2025</w:t>
      </w:r>
      <w:r w:rsidR="002F2897">
        <w:rPr>
          <w:rFonts w:ascii="Garamond" w:hAnsi="Garamond"/>
          <w:sz w:val="24"/>
          <w:szCs w:val="24"/>
        </w:rPr>
        <w:t>.</w:t>
      </w:r>
    </w:p>
    <w:p w:rsidR="002F2897" w:rsidRDefault="002F2897" w:rsidP="000E6ECE">
      <w:pPr>
        <w:rPr>
          <w:rFonts w:ascii="Garamond" w:hAnsi="Garamond"/>
          <w:sz w:val="24"/>
          <w:szCs w:val="24"/>
        </w:rPr>
      </w:pPr>
      <w:r>
        <w:rPr>
          <w:rFonts w:ascii="Garamond" w:hAnsi="Garamond"/>
          <w:sz w:val="24"/>
          <w:szCs w:val="24"/>
        </w:rPr>
        <w:t>The implication is that the Bill will cause this five</w:t>
      </w:r>
      <w:r w:rsidR="00E1266D">
        <w:rPr>
          <w:rFonts w:ascii="Garamond" w:hAnsi="Garamond"/>
          <w:sz w:val="24"/>
          <w:szCs w:val="24"/>
        </w:rPr>
        <w:t>-</w:t>
      </w:r>
      <w:r>
        <w:rPr>
          <w:rFonts w:ascii="Garamond" w:hAnsi="Garamond"/>
          <w:sz w:val="24"/>
          <w:szCs w:val="24"/>
        </w:rPr>
        <w:t>fold increase in exports.</w:t>
      </w:r>
    </w:p>
    <w:p w:rsidR="00F64B88" w:rsidRDefault="00F64B88" w:rsidP="00F64B88">
      <w:pPr>
        <w:rPr>
          <w:rFonts w:ascii="Garamond" w:hAnsi="Garamond"/>
          <w:sz w:val="24"/>
          <w:szCs w:val="24"/>
        </w:rPr>
      </w:pPr>
      <w:r>
        <w:rPr>
          <w:rFonts w:ascii="Garamond" w:hAnsi="Garamond"/>
          <w:sz w:val="24"/>
          <w:szCs w:val="24"/>
        </w:rPr>
        <w:t xml:space="preserve">New Zealand already has a good export market as evidenced by the claimed $1 billion of annual exports under the current regime. </w:t>
      </w:r>
    </w:p>
    <w:p w:rsidR="005B202D" w:rsidRDefault="00B300C8" w:rsidP="005B202D">
      <w:pPr>
        <w:rPr>
          <w:rFonts w:ascii="Garamond" w:hAnsi="Garamond"/>
          <w:sz w:val="24"/>
          <w:szCs w:val="24"/>
        </w:rPr>
      </w:pPr>
      <w:r>
        <w:rPr>
          <w:rFonts w:ascii="Garamond" w:hAnsi="Garamond"/>
          <w:sz w:val="24"/>
          <w:szCs w:val="24"/>
        </w:rPr>
        <w:t>The New Zealand Health Trust</w:t>
      </w:r>
      <w:r w:rsidR="002F2897">
        <w:rPr>
          <w:rFonts w:ascii="Garamond" w:hAnsi="Garamond"/>
          <w:sz w:val="24"/>
          <w:szCs w:val="24"/>
        </w:rPr>
        <w:t xml:space="preserve"> is not aware of any </w:t>
      </w:r>
      <w:r w:rsidR="00613C06">
        <w:rPr>
          <w:rFonts w:ascii="Garamond" w:hAnsi="Garamond"/>
          <w:sz w:val="24"/>
          <w:szCs w:val="24"/>
        </w:rPr>
        <w:t xml:space="preserve">credible </w:t>
      </w:r>
      <w:r w:rsidR="002F2897">
        <w:rPr>
          <w:rFonts w:ascii="Garamond" w:hAnsi="Garamond"/>
          <w:sz w:val="24"/>
          <w:szCs w:val="24"/>
        </w:rPr>
        <w:t>information</w:t>
      </w:r>
      <w:r w:rsidR="00882914">
        <w:rPr>
          <w:rFonts w:ascii="Garamond" w:hAnsi="Garamond"/>
          <w:sz w:val="24"/>
          <w:szCs w:val="24"/>
        </w:rPr>
        <w:t>/evidence</w:t>
      </w:r>
      <w:r w:rsidR="002F2897">
        <w:rPr>
          <w:rFonts w:ascii="Garamond" w:hAnsi="Garamond"/>
          <w:sz w:val="24"/>
          <w:szCs w:val="24"/>
        </w:rPr>
        <w:t xml:space="preserve"> that explains how the Bill could </w:t>
      </w:r>
      <w:r w:rsidR="00B23C80">
        <w:rPr>
          <w:rFonts w:ascii="Garamond" w:hAnsi="Garamond"/>
          <w:sz w:val="24"/>
          <w:szCs w:val="24"/>
        </w:rPr>
        <w:t xml:space="preserve">cause </w:t>
      </w:r>
      <w:r w:rsidR="00E1266D">
        <w:rPr>
          <w:rFonts w:ascii="Garamond" w:hAnsi="Garamond"/>
          <w:sz w:val="24"/>
          <w:szCs w:val="24"/>
        </w:rPr>
        <w:t>such spectacular export growth</w:t>
      </w:r>
      <w:r w:rsidR="00D86AA5">
        <w:rPr>
          <w:rFonts w:ascii="Garamond" w:hAnsi="Garamond"/>
          <w:sz w:val="24"/>
          <w:szCs w:val="24"/>
        </w:rPr>
        <w:t xml:space="preserve"> over a 10 year period.</w:t>
      </w:r>
      <w:r w:rsidR="00882914">
        <w:rPr>
          <w:rFonts w:ascii="Garamond" w:hAnsi="Garamond"/>
          <w:sz w:val="24"/>
          <w:szCs w:val="24"/>
        </w:rPr>
        <w:t xml:space="preserve">  </w:t>
      </w:r>
    </w:p>
    <w:p w:rsidR="005B202D" w:rsidRPr="005B202D" w:rsidRDefault="005B202D" w:rsidP="005B202D">
      <w:pPr>
        <w:rPr>
          <w:rFonts w:ascii="Garamond" w:hAnsi="Garamond"/>
          <w:sz w:val="24"/>
          <w:szCs w:val="24"/>
        </w:rPr>
      </w:pPr>
      <w:r>
        <w:rPr>
          <w:rFonts w:ascii="Garamond" w:hAnsi="Garamond"/>
          <w:sz w:val="24"/>
          <w:szCs w:val="24"/>
        </w:rPr>
        <w:t>The</w:t>
      </w:r>
      <w:r w:rsidR="00CB04F9">
        <w:rPr>
          <w:rFonts w:ascii="Garamond" w:hAnsi="Garamond"/>
          <w:sz w:val="24"/>
          <w:szCs w:val="24"/>
        </w:rPr>
        <w:t xml:space="preserve"> opposite is more likely to be the result as the Bill firstly, restricts the products that can be exported to </w:t>
      </w:r>
      <w:r w:rsidRPr="001D7B8C">
        <w:rPr>
          <w:rFonts w:ascii="Garamond" w:hAnsi="Garamond"/>
          <w:sz w:val="24"/>
          <w:szCs w:val="24"/>
        </w:rPr>
        <w:t xml:space="preserve">only products containing permitted substances (that have also been notified) </w:t>
      </w:r>
      <w:r w:rsidR="00CB04F9">
        <w:rPr>
          <w:rFonts w:ascii="Garamond" w:hAnsi="Garamond"/>
          <w:sz w:val="24"/>
          <w:szCs w:val="24"/>
        </w:rPr>
        <w:t xml:space="preserve">and secondly, imposes high compliance costs. </w:t>
      </w:r>
      <w:r w:rsidRPr="001D7B8C">
        <w:rPr>
          <w:rFonts w:ascii="Garamond" w:hAnsi="Garamond"/>
          <w:sz w:val="24"/>
          <w:szCs w:val="24"/>
        </w:rPr>
        <w:t xml:space="preserve">    </w:t>
      </w:r>
    </w:p>
    <w:p w:rsidR="00CB04F9" w:rsidRDefault="005B202D" w:rsidP="005B202D">
      <w:pPr>
        <w:rPr>
          <w:rFonts w:ascii="Garamond" w:hAnsi="Garamond"/>
          <w:sz w:val="24"/>
          <w:szCs w:val="24"/>
        </w:rPr>
      </w:pPr>
      <w:r w:rsidRPr="001D7B8C">
        <w:rPr>
          <w:rFonts w:ascii="Garamond" w:hAnsi="Garamond"/>
          <w:sz w:val="24"/>
          <w:szCs w:val="24"/>
        </w:rPr>
        <w:t>An exporter has to manufacture and comply with the overseas country’s rules.  New Zealand’s rules are irrelevant.</w:t>
      </w:r>
      <w:r w:rsidR="00BC225F">
        <w:rPr>
          <w:rFonts w:ascii="Garamond" w:hAnsi="Garamond"/>
          <w:sz w:val="24"/>
          <w:szCs w:val="24"/>
        </w:rPr>
        <w:t xml:space="preserve"> </w:t>
      </w:r>
    </w:p>
    <w:p w:rsidR="002A790C" w:rsidRDefault="00BC225F" w:rsidP="005B202D">
      <w:pPr>
        <w:rPr>
          <w:rFonts w:ascii="Garamond" w:hAnsi="Garamond"/>
          <w:sz w:val="24"/>
          <w:szCs w:val="24"/>
        </w:rPr>
      </w:pPr>
      <w:r>
        <w:rPr>
          <w:rFonts w:ascii="Garamond" w:hAnsi="Garamond"/>
          <w:sz w:val="24"/>
          <w:szCs w:val="24"/>
        </w:rPr>
        <w:t xml:space="preserve">Currently amongst importing nations, NZHT understand that New Zealand’s system of regulation of these products is regarded more favourably than Australia’s.  Why would we want to jeopardise that reputation.  </w:t>
      </w:r>
    </w:p>
    <w:p w:rsidR="00BA1E53" w:rsidRPr="00E234EC" w:rsidRDefault="00E234EC" w:rsidP="000E6ECE">
      <w:pPr>
        <w:rPr>
          <w:rFonts w:ascii="Garamond" w:hAnsi="Garamond"/>
          <w:b/>
          <w:sz w:val="28"/>
          <w:szCs w:val="28"/>
        </w:rPr>
      </w:pPr>
      <w:r w:rsidRPr="00E234EC">
        <w:rPr>
          <w:rFonts w:ascii="Garamond" w:hAnsi="Garamond"/>
          <w:b/>
          <w:sz w:val="28"/>
          <w:szCs w:val="28"/>
        </w:rPr>
        <w:t xml:space="preserve">4.13. </w:t>
      </w:r>
      <w:r w:rsidR="00BA1E53" w:rsidRPr="00E234EC">
        <w:rPr>
          <w:rFonts w:ascii="Garamond" w:hAnsi="Garamond"/>
          <w:b/>
          <w:sz w:val="28"/>
          <w:szCs w:val="28"/>
        </w:rPr>
        <w:t>The Bill perpetuates and exacerbates key problems with the current regime</w:t>
      </w:r>
    </w:p>
    <w:p w:rsidR="00EC562B" w:rsidRDefault="004B76BD" w:rsidP="000E6ECE">
      <w:pPr>
        <w:rPr>
          <w:rFonts w:ascii="Garamond" w:hAnsi="Garamond"/>
          <w:sz w:val="24"/>
          <w:szCs w:val="24"/>
        </w:rPr>
      </w:pPr>
      <w:r>
        <w:rPr>
          <w:rFonts w:ascii="Garamond" w:hAnsi="Garamond"/>
          <w:sz w:val="24"/>
          <w:szCs w:val="24"/>
        </w:rPr>
        <w:t>The principal disadvantages with the current regime</w:t>
      </w:r>
      <w:r w:rsidR="00AE184C">
        <w:rPr>
          <w:rFonts w:ascii="Garamond" w:hAnsi="Garamond"/>
          <w:sz w:val="24"/>
          <w:szCs w:val="24"/>
        </w:rPr>
        <w:t xml:space="preserve"> (under the Dietary Supplements Regulations 1985)</w:t>
      </w:r>
      <w:r>
        <w:rPr>
          <w:rFonts w:ascii="Garamond" w:hAnsi="Garamond"/>
          <w:sz w:val="24"/>
          <w:szCs w:val="24"/>
        </w:rPr>
        <w:t xml:space="preserve"> are</w:t>
      </w:r>
      <w:r w:rsidR="00EC562B">
        <w:rPr>
          <w:rFonts w:ascii="Garamond" w:hAnsi="Garamond"/>
          <w:sz w:val="24"/>
          <w:szCs w:val="24"/>
        </w:rPr>
        <w:t>:</w:t>
      </w:r>
    </w:p>
    <w:p w:rsidR="00613C06" w:rsidRDefault="00613C06" w:rsidP="00613C06">
      <w:pPr>
        <w:pStyle w:val="ListParagraph"/>
        <w:numPr>
          <w:ilvl w:val="0"/>
          <w:numId w:val="2"/>
        </w:numPr>
        <w:rPr>
          <w:rFonts w:ascii="Garamond" w:hAnsi="Garamond"/>
          <w:sz w:val="24"/>
          <w:szCs w:val="24"/>
        </w:rPr>
      </w:pPr>
      <w:r>
        <w:rPr>
          <w:rFonts w:ascii="Garamond" w:hAnsi="Garamond"/>
          <w:sz w:val="24"/>
          <w:szCs w:val="24"/>
        </w:rPr>
        <w:t>S</w:t>
      </w:r>
      <w:r w:rsidR="004B76BD" w:rsidRPr="00613C06">
        <w:rPr>
          <w:rFonts w:ascii="Garamond" w:hAnsi="Garamond"/>
          <w:sz w:val="24"/>
          <w:szCs w:val="24"/>
        </w:rPr>
        <w:t>upportable therapeutic claims cannot be made</w:t>
      </w:r>
      <w:r w:rsidR="00D0448B" w:rsidRPr="00613C06">
        <w:rPr>
          <w:rFonts w:ascii="Garamond" w:hAnsi="Garamond"/>
          <w:sz w:val="24"/>
          <w:szCs w:val="24"/>
        </w:rPr>
        <w:t xml:space="preserve"> (unless a costly related-product approval is sought under the Medicines Act)</w:t>
      </w:r>
      <w:r w:rsidR="00EC562B" w:rsidRPr="00613C06">
        <w:rPr>
          <w:rFonts w:ascii="Garamond" w:hAnsi="Garamond"/>
          <w:sz w:val="24"/>
          <w:szCs w:val="24"/>
        </w:rPr>
        <w:t>;</w:t>
      </w:r>
      <w:r w:rsidR="004B76BD" w:rsidRPr="00613C06">
        <w:rPr>
          <w:rFonts w:ascii="Garamond" w:hAnsi="Garamond"/>
          <w:sz w:val="24"/>
          <w:szCs w:val="24"/>
        </w:rPr>
        <w:t xml:space="preserve"> and </w:t>
      </w:r>
    </w:p>
    <w:p w:rsidR="00613C06" w:rsidRDefault="00613C06" w:rsidP="00613C06">
      <w:pPr>
        <w:pStyle w:val="ListParagraph"/>
        <w:rPr>
          <w:rFonts w:ascii="Garamond" w:hAnsi="Garamond"/>
          <w:sz w:val="24"/>
          <w:szCs w:val="24"/>
        </w:rPr>
      </w:pPr>
    </w:p>
    <w:p w:rsidR="000764EC" w:rsidRPr="00613C06" w:rsidRDefault="00613C06" w:rsidP="00613C06">
      <w:pPr>
        <w:pStyle w:val="ListParagraph"/>
        <w:numPr>
          <w:ilvl w:val="0"/>
          <w:numId w:val="2"/>
        </w:numPr>
        <w:rPr>
          <w:rFonts w:ascii="Garamond" w:hAnsi="Garamond"/>
          <w:sz w:val="24"/>
          <w:szCs w:val="24"/>
        </w:rPr>
      </w:pPr>
      <w:r>
        <w:rPr>
          <w:rFonts w:ascii="Garamond" w:hAnsi="Garamond"/>
          <w:sz w:val="24"/>
          <w:szCs w:val="24"/>
        </w:rPr>
        <w:t>A</w:t>
      </w:r>
      <w:r w:rsidR="004B76BD" w:rsidRPr="00613C06">
        <w:rPr>
          <w:rFonts w:ascii="Garamond" w:hAnsi="Garamond"/>
          <w:sz w:val="24"/>
          <w:szCs w:val="24"/>
        </w:rPr>
        <w:t xml:space="preserve"> number of ingredients, </w:t>
      </w:r>
      <w:proofErr w:type="spellStart"/>
      <w:r w:rsidR="004B76BD" w:rsidRPr="00613C06">
        <w:rPr>
          <w:rFonts w:ascii="Garamond" w:hAnsi="Garamond"/>
          <w:sz w:val="24"/>
          <w:szCs w:val="24"/>
        </w:rPr>
        <w:t>eg</w:t>
      </w:r>
      <w:proofErr w:type="spellEnd"/>
      <w:r w:rsidR="004B76BD" w:rsidRPr="00613C06">
        <w:rPr>
          <w:rFonts w:ascii="Garamond" w:hAnsi="Garamond"/>
          <w:sz w:val="24"/>
          <w:szCs w:val="24"/>
        </w:rPr>
        <w:t xml:space="preserve"> those</w:t>
      </w:r>
      <w:r w:rsidR="009E5A6B" w:rsidRPr="00613C06">
        <w:rPr>
          <w:rFonts w:ascii="Garamond" w:hAnsi="Garamond"/>
          <w:sz w:val="24"/>
          <w:szCs w:val="24"/>
        </w:rPr>
        <w:t xml:space="preserve"> listed </w:t>
      </w:r>
      <w:r w:rsidR="004B76BD" w:rsidRPr="00613C06">
        <w:rPr>
          <w:rFonts w:ascii="Garamond" w:hAnsi="Garamond"/>
          <w:sz w:val="24"/>
          <w:szCs w:val="24"/>
        </w:rPr>
        <w:t xml:space="preserve">in the </w:t>
      </w:r>
      <w:r w:rsidR="009E5A6B" w:rsidRPr="00613C06">
        <w:rPr>
          <w:rFonts w:ascii="Garamond" w:hAnsi="Garamond"/>
          <w:sz w:val="24"/>
          <w:szCs w:val="24"/>
        </w:rPr>
        <w:t>Schedule of the M</w:t>
      </w:r>
      <w:r w:rsidR="004B76BD" w:rsidRPr="00613C06">
        <w:rPr>
          <w:rFonts w:ascii="Garamond" w:hAnsi="Garamond"/>
          <w:sz w:val="24"/>
          <w:szCs w:val="24"/>
        </w:rPr>
        <w:t>edicine</w:t>
      </w:r>
      <w:r w:rsidR="009E5A6B" w:rsidRPr="00613C06">
        <w:rPr>
          <w:rFonts w:ascii="Garamond" w:hAnsi="Garamond"/>
          <w:sz w:val="24"/>
          <w:szCs w:val="24"/>
        </w:rPr>
        <w:t xml:space="preserve">s Regulations (which is used as a means of banning often safe substance), cannot be used. </w:t>
      </w:r>
    </w:p>
    <w:p w:rsidR="004B76BD" w:rsidRDefault="004B76BD" w:rsidP="000E6ECE">
      <w:pPr>
        <w:rPr>
          <w:rFonts w:ascii="Garamond" w:hAnsi="Garamond"/>
          <w:sz w:val="24"/>
          <w:szCs w:val="24"/>
        </w:rPr>
      </w:pPr>
      <w:r>
        <w:rPr>
          <w:rFonts w:ascii="Garamond" w:hAnsi="Garamond"/>
          <w:sz w:val="24"/>
          <w:szCs w:val="24"/>
        </w:rPr>
        <w:t>While the Bill permits the Authority to approve some c</w:t>
      </w:r>
      <w:r w:rsidR="002B069F">
        <w:rPr>
          <w:rFonts w:ascii="Garamond" w:hAnsi="Garamond"/>
          <w:sz w:val="24"/>
          <w:szCs w:val="24"/>
        </w:rPr>
        <w:t xml:space="preserve">laims this is expected to be limited and not </w:t>
      </w:r>
      <w:r>
        <w:rPr>
          <w:rFonts w:ascii="Garamond" w:hAnsi="Garamond"/>
          <w:sz w:val="24"/>
          <w:szCs w:val="24"/>
        </w:rPr>
        <w:t>wide enough to include all evidence based health claims.  The prohibition on the use of Medicines Regulations ingredients is continued in the Bill.</w:t>
      </w:r>
      <w:r w:rsidR="009E5A6B">
        <w:rPr>
          <w:rFonts w:ascii="Garamond" w:hAnsi="Garamond"/>
          <w:sz w:val="24"/>
          <w:szCs w:val="24"/>
        </w:rPr>
        <w:t xml:space="preserve">  This will maintain the status quo regarding prohibiting many safe ingredients </w:t>
      </w:r>
      <w:r w:rsidR="00D0448B">
        <w:rPr>
          <w:rFonts w:ascii="Garamond" w:hAnsi="Garamond"/>
          <w:sz w:val="24"/>
          <w:szCs w:val="24"/>
        </w:rPr>
        <w:t>or levels of ingredients for no</w:t>
      </w:r>
      <w:r w:rsidR="009E5A6B">
        <w:rPr>
          <w:rFonts w:ascii="Garamond" w:hAnsi="Garamond"/>
          <w:sz w:val="24"/>
          <w:szCs w:val="24"/>
        </w:rPr>
        <w:t xml:space="preserve"> risk-based reason.</w:t>
      </w:r>
    </w:p>
    <w:p w:rsidR="00751F4B" w:rsidRDefault="00751F4B" w:rsidP="000E6ECE">
      <w:pPr>
        <w:rPr>
          <w:rFonts w:ascii="Garamond" w:hAnsi="Garamond"/>
          <w:sz w:val="24"/>
          <w:szCs w:val="24"/>
        </w:rPr>
      </w:pPr>
      <w:r>
        <w:rPr>
          <w:rFonts w:ascii="Garamond" w:hAnsi="Garamond"/>
          <w:sz w:val="24"/>
          <w:szCs w:val="24"/>
        </w:rPr>
        <w:t>In other words, natural health products will continue to be regulated as poor</w:t>
      </w:r>
      <w:r w:rsidR="007B5AE7">
        <w:rPr>
          <w:rFonts w:ascii="Garamond" w:hAnsi="Garamond"/>
          <w:sz w:val="24"/>
          <w:szCs w:val="24"/>
        </w:rPr>
        <w:t xml:space="preserve"> cousins of pharmaceutical drugs</w:t>
      </w:r>
      <w:r>
        <w:rPr>
          <w:rFonts w:ascii="Garamond" w:hAnsi="Garamond"/>
          <w:sz w:val="24"/>
          <w:szCs w:val="24"/>
        </w:rPr>
        <w:t>.</w:t>
      </w:r>
    </w:p>
    <w:p w:rsidR="00EC562B" w:rsidRPr="000B2A04" w:rsidRDefault="00E234EC" w:rsidP="000B2A04">
      <w:pPr>
        <w:rPr>
          <w:rFonts w:ascii="Garamond" w:hAnsi="Garamond"/>
          <w:b/>
          <w:sz w:val="28"/>
          <w:szCs w:val="28"/>
        </w:rPr>
      </w:pPr>
      <w:r>
        <w:rPr>
          <w:rFonts w:ascii="Garamond" w:hAnsi="Garamond"/>
          <w:b/>
          <w:sz w:val="28"/>
          <w:szCs w:val="28"/>
        </w:rPr>
        <w:t>5. T</w:t>
      </w:r>
      <w:r w:rsidR="00EC562B" w:rsidRPr="000B2A04">
        <w:rPr>
          <w:rFonts w:ascii="Garamond" w:hAnsi="Garamond"/>
          <w:b/>
          <w:sz w:val="28"/>
          <w:szCs w:val="28"/>
        </w:rPr>
        <w:t>he solution</w:t>
      </w:r>
      <w:r w:rsidR="00B065B1" w:rsidRPr="000B2A04">
        <w:rPr>
          <w:rFonts w:ascii="Garamond" w:hAnsi="Garamond"/>
          <w:b/>
          <w:sz w:val="28"/>
          <w:szCs w:val="28"/>
        </w:rPr>
        <w:t xml:space="preserve"> is ….</w:t>
      </w:r>
    </w:p>
    <w:p w:rsidR="00EC562B" w:rsidRDefault="00D540FC" w:rsidP="000E6ECE">
      <w:pPr>
        <w:rPr>
          <w:rFonts w:ascii="Garamond" w:hAnsi="Garamond"/>
          <w:sz w:val="24"/>
          <w:szCs w:val="24"/>
        </w:rPr>
      </w:pPr>
      <w:r>
        <w:rPr>
          <w:rFonts w:ascii="Garamond" w:hAnsi="Garamond"/>
          <w:sz w:val="24"/>
          <w:szCs w:val="24"/>
        </w:rPr>
        <w:lastRenderedPageBreak/>
        <w:t>A regime that permits n</w:t>
      </w:r>
      <w:r w:rsidR="00EC562B">
        <w:rPr>
          <w:rFonts w:ascii="Garamond" w:hAnsi="Garamond"/>
          <w:sz w:val="24"/>
          <w:szCs w:val="24"/>
        </w:rPr>
        <w:t xml:space="preserve">atural health products </w:t>
      </w:r>
      <w:r w:rsidR="008203CD">
        <w:rPr>
          <w:rFonts w:ascii="Garamond" w:hAnsi="Garamond"/>
          <w:sz w:val="24"/>
          <w:szCs w:val="24"/>
        </w:rPr>
        <w:t>t</w:t>
      </w:r>
      <w:r>
        <w:rPr>
          <w:rFonts w:ascii="Garamond" w:hAnsi="Garamond"/>
          <w:sz w:val="24"/>
          <w:szCs w:val="24"/>
        </w:rPr>
        <w:t xml:space="preserve">o use a full range of </w:t>
      </w:r>
      <w:r w:rsidR="001C124C">
        <w:rPr>
          <w:rFonts w:ascii="Garamond" w:hAnsi="Garamond"/>
          <w:sz w:val="24"/>
          <w:szCs w:val="24"/>
        </w:rPr>
        <w:t xml:space="preserve">natural </w:t>
      </w:r>
      <w:r>
        <w:rPr>
          <w:rFonts w:ascii="Garamond" w:hAnsi="Garamond"/>
          <w:sz w:val="24"/>
          <w:szCs w:val="24"/>
        </w:rPr>
        <w:t>ingredients and</w:t>
      </w:r>
      <w:r w:rsidR="00EC562B">
        <w:rPr>
          <w:rFonts w:ascii="Garamond" w:hAnsi="Garamond"/>
          <w:sz w:val="24"/>
          <w:szCs w:val="24"/>
        </w:rPr>
        <w:t xml:space="preserve"> make verifiable therapeutic claims.</w:t>
      </w:r>
      <w:r w:rsidR="008203CD">
        <w:rPr>
          <w:rFonts w:ascii="Garamond" w:hAnsi="Garamond"/>
          <w:sz w:val="24"/>
          <w:szCs w:val="24"/>
        </w:rPr>
        <w:t xml:space="preserve">  This will ensure true competition between pharmaceuticals</w:t>
      </w:r>
      <w:r>
        <w:rPr>
          <w:rFonts w:ascii="Garamond" w:hAnsi="Garamond"/>
          <w:sz w:val="24"/>
          <w:szCs w:val="24"/>
        </w:rPr>
        <w:t>, foods,</w:t>
      </w:r>
      <w:r w:rsidR="008203CD">
        <w:rPr>
          <w:rFonts w:ascii="Garamond" w:hAnsi="Garamond"/>
          <w:sz w:val="24"/>
          <w:szCs w:val="24"/>
        </w:rPr>
        <w:t xml:space="preserve"> and natural health products.</w:t>
      </w:r>
    </w:p>
    <w:p w:rsidR="00EC562B" w:rsidRDefault="00D540FC" w:rsidP="000E6ECE">
      <w:pPr>
        <w:rPr>
          <w:rFonts w:ascii="Garamond" w:hAnsi="Garamond"/>
          <w:sz w:val="24"/>
          <w:szCs w:val="24"/>
        </w:rPr>
      </w:pPr>
      <w:r>
        <w:rPr>
          <w:rFonts w:ascii="Garamond" w:hAnsi="Garamond"/>
          <w:sz w:val="24"/>
          <w:szCs w:val="24"/>
        </w:rPr>
        <w:t>The k</w:t>
      </w:r>
      <w:r w:rsidR="00EC562B">
        <w:rPr>
          <w:rFonts w:ascii="Garamond" w:hAnsi="Garamond"/>
          <w:sz w:val="24"/>
          <w:szCs w:val="24"/>
        </w:rPr>
        <w:t xml:space="preserve">ey features of a fair natural health products regime </w:t>
      </w:r>
      <w:r>
        <w:rPr>
          <w:rFonts w:ascii="Garamond" w:hAnsi="Garamond"/>
          <w:sz w:val="24"/>
          <w:szCs w:val="24"/>
        </w:rPr>
        <w:t>are:</w:t>
      </w:r>
    </w:p>
    <w:p w:rsidR="00613C06" w:rsidRDefault="008203CD" w:rsidP="00613C06">
      <w:pPr>
        <w:pStyle w:val="ListParagraph"/>
        <w:numPr>
          <w:ilvl w:val="0"/>
          <w:numId w:val="2"/>
        </w:numPr>
        <w:rPr>
          <w:rFonts w:ascii="Garamond" w:hAnsi="Garamond"/>
          <w:sz w:val="24"/>
          <w:szCs w:val="24"/>
        </w:rPr>
      </w:pPr>
      <w:r w:rsidRPr="00613C06">
        <w:rPr>
          <w:rFonts w:ascii="Garamond" w:hAnsi="Garamond"/>
          <w:sz w:val="24"/>
          <w:szCs w:val="24"/>
        </w:rPr>
        <w:t>Any</w:t>
      </w:r>
      <w:r w:rsidR="00EC562B" w:rsidRPr="00613C06">
        <w:rPr>
          <w:rFonts w:ascii="Garamond" w:hAnsi="Garamond"/>
          <w:sz w:val="24"/>
          <w:szCs w:val="24"/>
        </w:rPr>
        <w:t xml:space="preserve"> ingredient can be used </w:t>
      </w:r>
      <w:r w:rsidRPr="00613C06">
        <w:rPr>
          <w:rFonts w:ascii="Garamond" w:hAnsi="Garamond"/>
          <w:sz w:val="24"/>
          <w:szCs w:val="24"/>
        </w:rPr>
        <w:t>unless included on a blacklist</w:t>
      </w:r>
      <w:r w:rsidR="00613C06" w:rsidRPr="00613C06">
        <w:rPr>
          <w:rFonts w:ascii="Garamond" w:hAnsi="Garamond"/>
          <w:sz w:val="24"/>
          <w:szCs w:val="24"/>
        </w:rPr>
        <w:t>.</w:t>
      </w:r>
      <w:r w:rsidR="00F71FE9">
        <w:rPr>
          <w:rFonts w:ascii="Garamond" w:hAnsi="Garamond"/>
          <w:sz w:val="24"/>
          <w:szCs w:val="24"/>
        </w:rPr>
        <w:t xml:space="preserve">  Ingredients proved to be unsafe would be banned rather than all ingredients being banned unless they are proven to be safe.</w:t>
      </w:r>
    </w:p>
    <w:p w:rsidR="00613C06" w:rsidRDefault="00613C06" w:rsidP="00613C06">
      <w:pPr>
        <w:pStyle w:val="ListParagraph"/>
        <w:rPr>
          <w:rFonts w:ascii="Garamond" w:hAnsi="Garamond"/>
          <w:sz w:val="24"/>
          <w:szCs w:val="24"/>
        </w:rPr>
      </w:pPr>
    </w:p>
    <w:p w:rsidR="00613C06" w:rsidRDefault="008203CD" w:rsidP="00613C06">
      <w:pPr>
        <w:pStyle w:val="ListParagraph"/>
        <w:numPr>
          <w:ilvl w:val="0"/>
          <w:numId w:val="2"/>
        </w:numPr>
        <w:rPr>
          <w:rFonts w:ascii="Garamond" w:hAnsi="Garamond"/>
          <w:sz w:val="24"/>
          <w:szCs w:val="24"/>
        </w:rPr>
      </w:pPr>
      <w:r w:rsidRPr="00613C06">
        <w:rPr>
          <w:rFonts w:ascii="Garamond" w:hAnsi="Garamond"/>
          <w:sz w:val="24"/>
          <w:szCs w:val="24"/>
        </w:rPr>
        <w:t>Any verifiable therapeutic claim can be</w:t>
      </w:r>
      <w:r w:rsidR="00EC562B" w:rsidRPr="00613C06">
        <w:rPr>
          <w:rFonts w:ascii="Garamond" w:hAnsi="Garamond"/>
          <w:sz w:val="24"/>
          <w:szCs w:val="24"/>
        </w:rPr>
        <w:t xml:space="preserve"> made unless included on a </w:t>
      </w:r>
      <w:r w:rsidRPr="00613C06">
        <w:rPr>
          <w:rFonts w:ascii="Garamond" w:hAnsi="Garamond"/>
          <w:sz w:val="24"/>
          <w:szCs w:val="24"/>
        </w:rPr>
        <w:t>blacklist</w:t>
      </w:r>
      <w:r w:rsidR="00CA70B3">
        <w:rPr>
          <w:rFonts w:ascii="Garamond" w:hAnsi="Garamond"/>
          <w:sz w:val="24"/>
          <w:szCs w:val="24"/>
        </w:rPr>
        <w:t>.</w:t>
      </w:r>
    </w:p>
    <w:p w:rsidR="00613C06" w:rsidRPr="00613C06" w:rsidRDefault="00613C06" w:rsidP="00613C06">
      <w:pPr>
        <w:pStyle w:val="ListParagraph"/>
        <w:rPr>
          <w:rFonts w:ascii="Garamond" w:hAnsi="Garamond"/>
          <w:sz w:val="24"/>
          <w:szCs w:val="24"/>
        </w:rPr>
      </w:pPr>
    </w:p>
    <w:p w:rsidR="00613C06" w:rsidRDefault="00EC562B" w:rsidP="00613C06">
      <w:pPr>
        <w:pStyle w:val="ListParagraph"/>
        <w:numPr>
          <w:ilvl w:val="0"/>
          <w:numId w:val="2"/>
        </w:numPr>
        <w:rPr>
          <w:rFonts w:ascii="Garamond" w:hAnsi="Garamond"/>
          <w:sz w:val="24"/>
          <w:szCs w:val="24"/>
        </w:rPr>
      </w:pPr>
      <w:r w:rsidRPr="00613C06">
        <w:rPr>
          <w:rFonts w:ascii="Garamond" w:hAnsi="Garamond"/>
          <w:sz w:val="24"/>
          <w:szCs w:val="24"/>
        </w:rPr>
        <w:t xml:space="preserve">Products </w:t>
      </w:r>
      <w:r w:rsidR="008203CD" w:rsidRPr="00613C06">
        <w:rPr>
          <w:rFonts w:ascii="Garamond" w:hAnsi="Garamond"/>
          <w:sz w:val="24"/>
          <w:szCs w:val="24"/>
        </w:rPr>
        <w:t>must</w:t>
      </w:r>
      <w:r w:rsidRPr="00613C06">
        <w:rPr>
          <w:rFonts w:ascii="Garamond" w:hAnsi="Garamond"/>
          <w:sz w:val="24"/>
          <w:szCs w:val="24"/>
        </w:rPr>
        <w:t xml:space="preserve"> comply with current </w:t>
      </w:r>
      <w:r w:rsidR="00D540FC" w:rsidRPr="00613C06">
        <w:rPr>
          <w:rFonts w:ascii="Garamond" w:hAnsi="Garamond"/>
          <w:sz w:val="24"/>
          <w:szCs w:val="24"/>
        </w:rPr>
        <w:t xml:space="preserve">food </w:t>
      </w:r>
      <w:r w:rsidRPr="00613C06">
        <w:rPr>
          <w:rFonts w:ascii="Garamond" w:hAnsi="Garamond"/>
          <w:sz w:val="24"/>
          <w:szCs w:val="24"/>
        </w:rPr>
        <w:t>manufacturing standards</w:t>
      </w:r>
      <w:r w:rsidR="00F71FE9">
        <w:rPr>
          <w:rFonts w:ascii="Garamond" w:hAnsi="Garamond"/>
          <w:sz w:val="24"/>
          <w:szCs w:val="24"/>
        </w:rPr>
        <w:t>.</w:t>
      </w:r>
    </w:p>
    <w:p w:rsidR="00613C06" w:rsidRPr="00613C06" w:rsidRDefault="00613C06" w:rsidP="00613C06">
      <w:pPr>
        <w:pStyle w:val="ListParagraph"/>
        <w:rPr>
          <w:rFonts w:ascii="Garamond" w:hAnsi="Garamond"/>
          <w:sz w:val="24"/>
          <w:szCs w:val="24"/>
        </w:rPr>
      </w:pPr>
    </w:p>
    <w:p w:rsidR="008203CD" w:rsidRDefault="008203CD" w:rsidP="00613C06">
      <w:pPr>
        <w:pStyle w:val="ListParagraph"/>
        <w:numPr>
          <w:ilvl w:val="0"/>
          <w:numId w:val="2"/>
        </w:numPr>
        <w:rPr>
          <w:rFonts w:ascii="Garamond" w:hAnsi="Garamond"/>
          <w:sz w:val="24"/>
          <w:szCs w:val="24"/>
        </w:rPr>
      </w:pPr>
      <w:r w:rsidRPr="00613C06">
        <w:rPr>
          <w:rFonts w:ascii="Garamond" w:hAnsi="Garamond"/>
          <w:sz w:val="24"/>
          <w:szCs w:val="24"/>
        </w:rPr>
        <w:t xml:space="preserve">Labels to include ingredients and </w:t>
      </w:r>
      <w:r w:rsidR="00B065B1">
        <w:rPr>
          <w:rFonts w:ascii="Garamond" w:hAnsi="Garamond"/>
          <w:sz w:val="24"/>
          <w:szCs w:val="24"/>
        </w:rPr>
        <w:t xml:space="preserve">appropriate </w:t>
      </w:r>
      <w:r w:rsidRPr="00613C06">
        <w:rPr>
          <w:rFonts w:ascii="Garamond" w:hAnsi="Garamond"/>
          <w:sz w:val="24"/>
          <w:szCs w:val="24"/>
        </w:rPr>
        <w:t>warnings</w:t>
      </w:r>
      <w:r w:rsidR="00CA70B3">
        <w:rPr>
          <w:rFonts w:ascii="Garamond" w:hAnsi="Garamond"/>
          <w:sz w:val="24"/>
          <w:szCs w:val="24"/>
        </w:rPr>
        <w:t>.</w:t>
      </w:r>
    </w:p>
    <w:p w:rsidR="00EC5C8D" w:rsidRPr="001E1810" w:rsidRDefault="00AC009B" w:rsidP="001E1810">
      <w:pPr>
        <w:rPr>
          <w:rFonts w:ascii="Garamond" w:hAnsi="Garamond"/>
          <w:sz w:val="24"/>
          <w:szCs w:val="24"/>
        </w:rPr>
      </w:pPr>
      <w:r>
        <w:rPr>
          <w:rFonts w:ascii="Garamond" w:hAnsi="Garamond"/>
          <w:sz w:val="24"/>
          <w:szCs w:val="24"/>
        </w:rPr>
        <w:t xml:space="preserve">Any regime should also be regulated by the Ministry of Primary Industries and not </w:t>
      </w:r>
      <w:proofErr w:type="spellStart"/>
      <w:r>
        <w:rPr>
          <w:rFonts w:ascii="Garamond" w:hAnsi="Garamond"/>
          <w:sz w:val="24"/>
          <w:szCs w:val="24"/>
        </w:rPr>
        <w:t>Meds</w:t>
      </w:r>
      <w:r w:rsidR="001E1810">
        <w:rPr>
          <w:rFonts w:ascii="Garamond" w:hAnsi="Garamond"/>
          <w:sz w:val="24"/>
          <w:szCs w:val="24"/>
        </w:rPr>
        <w:t>afe</w:t>
      </w:r>
      <w:proofErr w:type="spellEnd"/>
      <w:r w:rsidR="001E1810">
        <w:rPr>
          <w:rFonts w:ascii="Garamond" w:hAnsi="Garamond"/>
          <w:sz w:val="24"/>
          <w:szCs w:val="24"/>
        </w:rPr>
        <w:t xml:space="preserve"> or the Ministry of Health.  A pharmaceutical approach to these low-risk products is inappropriate and as noted above, the Ministry of Health is not a suitable regulator.</w:t>
      </w:r>
    </w:p>
    <w:p w:rsidR="00EC562B" w:rsidRPr="00CC2BC4" w:rsidRDefault="00E234EC" w:rsidP="00CC2BC4">
      <w:pPr>
        <w:rPr>
          <w:rFonts w:ascii="Garamond" w:hAnsi="Garamond"/>
          <w:b/>
          <w:sz w:val="28"/>
          <w:szCs w:val="28"/>
        </w:rPr>
      </w:pPr>
      <w:r>
        <w:rPr>
          <w:rFonts w:ascii="Garamond" w:hAnsi="Garamond"/>
          <w:b/>
          <w:sz w:val="28"/>
          <w:szCs w:val="28"/>
        </w:rPr>
        <w:t xml:space="preserve">6. </w:t>
      </w:r>
      <w:r w:rsidR="007B5AE7">
        <w:rPr>
          <w:rFonts w:ascii="Garamond" w:hAnsi="Garamond"/>
          <w:b/>
          <w:sz w:val="28"/>
          <w:szCs w:val="28"/>
        </w:rPr>
        <w:t>Overview of t</w:t>
      </w:r>
      <w:r w:rsidR="00EC562B" w:rsidRPr="00CC2BC4">
        <w:rPr>
          <w:rFonts w:ascii="Garamond" w:hAnsi="Garamond"/>
          <w:b/>
          <w:sz w:val="28"/>
          <w:szCs w:val="28"/>
        </w:rPr>
        <w:t>he Ministry of Health consultation process</w:t>
      </w:r>
    </w:p>
    <w:p w:rsidR="000845C0" w:rsidRDefault="000845C0">
      <w:pPr>
        <w:rPr>
          <w:rFonts w:ascii="Garamond" w:hAnsi="Garamond"/>
          <w:sz w:val="24"/>
          <w:szCs w:val="24"/>
        </w:rPr>
      </w:pPr>
      <w:r>
        <w:rPr>
          <w:rFonts w:ascii="Garamond" w:hAnsi="Garamond"/>
          <w:sz w:val="24"/>
          <w:szCs w:val="24"/>
        </w:rPr>
        <w:t>In December 2015 t</w:t>
      </w:r>
      <w:r w:rsidR="00D540FC">
        <w:rPr>
          <w:rFonts w:ascii="Garamond" w:hAnsi="Garamond"/>
          <w:sz w:val="24"/>
          <w:szCs w:val="24"/>
        </w:rPr>
        <w:t>he Ministry of Health</w:t>
      </w:r>
      <w:r>
        <w:rPr>
          <w:rFonts w:ascii="Garamond" w:hAnsi="Garamond"/>
          <w:sz w:val="24"/>
          <w:szCs w:val="24"/>
        </w:rPr>
        <w:t xml:space="preserve"> issued a consultation document entitled The Regulation of Natural Health Products.  The Ministry is consulting on various aspects of the</w:t>
      </w:r>
      <w:r w:rsidR="00EC3337">
        <w:rPr>
          <w:rFonts w:ascii="Garamond" w:hAnsi="Garamond"/>
          <w:sz w:val="24"/>
          <w:szCs w:val="24"/>
        </w:rPr>
        <w:t xml:space="preserve"> regime that are to be dealt with by regulations including</w:t>
      </w:r>
      <w:r>
        <w:rPr>
          <w:rFonts w:ascii="Garamond" w:hAnsi="Garamond"/>
          <w:sz w:val="24"/>
          <w:szCs w:val="24"/>
        </w:rPr>
        <w:t>:</w:t>
      </w:r>
    </w:p>
    <w:p w:rsidR="007B5AE7" w:rsidRPr="007B5AE7" w:rsidRDefault="000845C0" w:rsidP="007B5AE7">
      <w:pPr>
        <w:pStyle w:val="ListParagraph"/>
        <w:numPr>
          <w:ilvl w:val="0"/>
          <w:numId w:val="2"/>
        </w:numPr>
        <w:rPr>
          <w:rFonts w:ascii="Garamond" w:hAnsi="Garamond"/>
          <w:sz w:val="24"/>
          <w:szCs w:val="24"/>
        </w:rPr>
      </w:pPr>
      <w:r w:rsidRPr="007B5AE7">
        <w:rPr>
          <w:rFonts w:ascii="Garamond" w:hAnsi="Garamond"/>
          <w:sz w:val="24"/>
          <w:szCs w:val="24"/>
        </w:rPr>
        <w:t>The permitted substances list.</w:t>
      </w:r>
      <w:r w:rsidR="007B5AE7" w:rsidRPr="007B5AE7">
        <w:rPr>
          <w:rFonts w:ascii="Garamond" w:hAnsi="Garamond"/>
          <w:sz w:val="24"/>
          <w:szCs w:val="24"/>
        </w:rPr>
        <w:t xml:space="preserve">  </w:t>
      </w:r>
    </w:p>
    <w:p w:rsidR="000845C0" w:rsidRDefault="000845C0" w:rsidP="000845C0">
      <w:pPr>
        <w:pStyle w:val="ListParagraph"/>
        <w:rPr>
          <w:rFonts w:ascii="Garamond" w:hAnsi="Garamond"/>
          <w:sz w:val="24"/>
          <w:szCs w:val="24"/>
        </w:rPr>
      </w:pPr>
    </w:p>
    <w:p w:rsidR="000845C0" w:rsidRDefault="000845C0" w:rsidP="000845C0">
      <w:pPr>
        <w:pStyle w:val="ListParagraph"/>
        <w:numPr>
          <w:ilvl w:val="0"/>
          <w:numId w:val="2"/>
        </w:numPr>
        <w:rPr>
          <w:rFonts w:ascii="Garamond" w:hAnsi="Garamond"/>
          <w:sz w:val="24"/>
          <w:szCs w:val="24"/>
        </w:rPr>
      </w:pPr>
      <w:r>
        <w:rPr>
          <w:rFonts w:ascii="Garamond" w:hAnsi="Garamond"/>
          <w:sz w:val="24"/>
          <w:szCs w:val="24"/>
        </w:rPr>
        <w:t>The list of named conditions for which health benefit claims may be made.</w:t>
      </w:r>
    </w:p>
    <w:p w:rsidR="000845C0" w:rsidRDefault="000845C0" w:rsidP="000845C0">
      <w:pPr>
        <w:pStyle w:val="ListParagraph"/>
        <w:rPr>
          <w:rFonts w:ascii="Garamond" w:hAnsi="Garamond"/>
          <w:sz w:val="24"/>
          <w:szCs w:val="24"/>
        </w:rPr>
      </w:pPr>
    </w:p>
    <w:p w:rsidR="000845C0" w:rsidRDefault="000845C0" w:rsidP="000845C0">
      <w:pPr>
        <w:pStyle w:val="ListParagraph"/>
        <w:numPr>
          <w:ilvl w:val="0"/>
          <w:numId w:val="2"/>
        </w:numPr>
        <w:rPr>
          <w:rFonts w:ascii="Garamond" w:hAnsi="Garamond"/>
          <w:sz w:val="24"/>
          <w:szCs w:val="24"/>
        </w:rPr>
      </w:pPr>
      <w:r>
        <w:rPr>
          <w:rFonts w:ascii="Garamond" w:hAnsi="Garamond"/>
          <w:sz w:val="24"/>
          <w:szCs w:val="24"/>
        </w:rPr>
        <w:t>The evidence required to support health benefit claims.</w:t>
      </w:r>
    </w:p>
    <w:p w:rsidR="000845C0" w:rsidRPr="000845C0" w:rsidRDefault="000845C0" w:rsidP="000845C0">
      <w:pPr>
        <w:pStyle w:val="ListParagraph"/>
        <w:rPr>
          <w:rFonts w:ascii="Garamond" w:hAnsi="Garamond"/>
          <w:sz w:val="24"/>
          <w:szCs w:val="24"/>
        </w:rPr>
      </w:pPr>
    </w:p>
    <w:p w:rsidR="000845C0" w:rsidRDefault="000845C0" w:rsidP="000845C0">
      <w:pPr>
        <w:pStyle w:val="ListParagraph"/>
        <w:numPr>
          <w:ilvl w:val="0"/>
          <w:numId w:val="2"/>
        </w:numPr>
        <w:rPr>
          <w:rFonts w:ascii="Garamond" w:hAnsi="Garamond"/>
          <w:sz w:val="24"/>
          <w:szCs w:val="24"/>
        </w:rPr>
      </w:pPr>
      <w:r>
        <w:rPr>
          <w:rFonts w:ascii="Garamond" w:hAnsi="Garamond"/>
          <w:sz w:val="24"/>
          <w:szCs w:val="24"/>
        </w:rPr>
        <w:t>The details of the Code of Manufacturing Practice.</w:t>
      </w:r>
    </w:p>
    <w:p w:rsidR="000845C0" w:rsidRDefault="000845C0" w:rsidP="000845C0">
      <w:pPr>
        <w:pStyle w:val="ListParagraph"/>
        <w:rPr>
          <w:rFonts w:ascii="Garamond" w:hAnsi="Garamond"/>
          <w:sz w:val="24"/>
          <w:szCs w:val="24"/>
        </w:rPr>
      </w:pPr>
    </w:p>
    <w:p w:rsidR="000845C0" w:rsidRDefault="000845C0" w:rsidP="000845C0">
      <w:pPr>
        <w:pStyle w:val="ListParagraph"/>
        <w:numPr>
          <w:ilvl w:val="0"/>
          <w:numId w:val="2"/>
        </w:numPr>
        <w:rPr>
          <w:rFonts w:ascii="Garamond" w:hAnsi="Garamond"/>
          <w:sz w:val="24"/>
          <w:szCs w:val="24"/>
        </w:rPr>
      </w:pPr>
      <w:r>
        <w:rPr>
          <w:rFonts w:ascii="Garamond" w:hAnsi="Garamond"/>
          <w:sz w:val="24"/>
          <w:szCs w:val="24"/>
        </w:rPr>
        <w:t>Labelling requirements.</w:t>
      </w:r>
    </w:p>
    <w:p w:rsidR="00EC3337" w:rsidRPr="00EC3337" w:rsidRDefault="00EC3337" w:rsidP="00EC3337">
      <w:pPr>
        <w:pStyle w:val="ListParagraph"/>
        <w:rPr>
          <w:rFonts w:ascii="Garamond" w:hAnsi="Garamond"/>
          <w:sz w:val="24"/>
          <w:szCs w:val="24"/>
        </w:rPr>
      </w:pPr>
    </w:p>
    <w:p w:rsidR="00EC3337" w:rsidRDefault="00EC3337" w:rsidP="000845C0">
      <w:pPr>
        <w:pStyle w:val="ListParagraph"/>
        <w:numPr>
          <w:ilvl w:val="0"/>
          <w:numId w:val="2"/>
        </w:numPr>
        <w:rPr>
          <w:rFonts w:ascii="Garamond" w:hAnsi="Garamond"/>
          <w:sz w:val="24"/>
          <w:szCs w:val="24"/>
        </w:rPr>
      </w:pPr>
      <w:r>
        <w:rPr>
          <w:rFonts w:ascii="Garamond" w:hAnsi="Garamond"/>
          <w:sz w:val="24"/>
          <w:szCs w:val="24"/>
        </w:rPr>
        <w:t>Notification requirements</w:t>
      </w:r>
    </w:p>
    <w:p w:rsidR="000845C0" w:rsidRDefault="000845C0" w:rsidP="000845C0">
      <w:pPr>
        <w:pStyle w:val="ListParagraph"/>
        <w:rPr>
          <w:rFonts w:ascii="Garamond" w:hAnsi="Garamond"/>
          <w:sz w:val="24"/>
          <w:szCs w:val="24"/>
        </w:rPr>
      </w:pPr>
    </w:p>
    <w:p w:rsidR="000845C0" w:rsidRPr="000845C0" w:rsidRDefault="000845C0" w:rsidP="000845C0">
      <w:pPr>
        <w:pStyle w:val="ListParagraph"/>
        <w:numPr>
          <w:ilvl w:val="0"/>
          <w:numId w:val="2"/>
        </w:numPr>
        <w:rPr>
          <w:rFonts w:ascii="Garamond" w:hAnsi="Garamond"/>
          <w:sz w:val="24"/>
          <w:szCs w:val="24"/>
        </w:rPr>
      </w:pPr>
      <w:r>
        <w:rPr>
          <w:rFonts w:ascii="Garamond" w:hAnsi="Garamond"/>
          <w:sz w:val="24"/>
          <w:szCs w:val="24"/>
        </w:rPr>
        <w:t>Recognised authorities.</w:t>
      </w:r>
    </w:p>
    <w:p w:rsidR="00FF44B2" w:rsidRDefault="000845C0">
      <w:pPr>
        <w:rPr>
          <w:rFonts w:ascii="Garamond" w:hAnsi="Garamond"/>
          <w:sz w:val="24"/>
          <w:szCs w:val="24"/>
        </w:rPr>
      </w:pPr>
      <w:r>
        <w:rPr>
          <w:rFonts w:ascii="Garamond" w:hAnsi="Garamond"/>
          <w:sz w:val="24"/>
          <w:szCs w:val="24"/>
        </w:rPr>
        <w:t>A link to the consultation documents is set out below:</w:t>
      </w:r>
    </w:p>
    <w:p w:rsidR="000845C0" w:rsidRDefault="00A96B31">
      <w:pPr>
        <w:rPr>
          <w:rFonts w:ascii="Garamond" w:hAnsi="Garamond"/>
          <w:sz w:val="24"/>
          <w:szCs w:val="24"/>
        </w:rPr>
      </w:pPr>
      <w:hyperlink r:id="rId8" w:history="1">
        <w:r w:rsidR="000845C0" w:rsidRPr="004E5659">
          <w:rPr>
            <w:rStyle w:val="Hyperlink"/>
            <w:rFonts w:ascii="Garamond" w:hAnsi="Garamond"/>
            <w:sz w:val="24"/>
            <w:szCs w:val="24"/>
          </w:rPr>
          <w:t>http://www.health.govt.nz/publication/regulation-natural-health-products-consultation</w:t>
        </w:r>
      </w:hyperlink>
    </w:p>
    <w:p w:rsidR="000845C0" w:rsidRDefault="007B5AE7">
      <w:pPr>
        <w:rPr>
          <w:rFonts w:ascii="Garamond" w:hAnsi="Garamond"/>
          <w:sz w:val="24"/>
          <w:szCs w:val="24"/>
        </w:rPr>
      </w:pPr>
      <w:r>
        <w:rPr>
          <w:rFonts w:ascii="Garamond" w:hAnsi="Garamond"/>
          <w:sz w:val="24"/>
          <w:szCs w:val="24"/>
        </w:rPr>
        <w:t>T</w:t>
      </w:r>
      <w:r w:rsidR="000845C0">
        <w:rPr>
          <w:rFonts w:ascii="Garamond" w:hAnsi="Garamond"/>
          <w:sz w:val="24"/>
          <w:szCs w:val="24"/>
        </w:rPr>
        <w:t xml:space="preserve">he </w:t>
      </w:r>
      <w:r w:rsidR="0040255F">
        <w:rPr>
          <w:rFonts w:ascii="Garamond" w:hAnsi="Garamond"/>
          <w:sz w:val="24"/>
          <w:szCs w:val="24"/>
        </w:rPr>
        <w:t>consultation document</w:t>
      </w:r>
      <w:r w:rsidR="000845C0">
        <w:rPr>
          <w:rFonts w:ascii="Garamond" w:hAnsi="Garamond"/>
          <w:sz w:val="24"/>
          <w:szCs w:val="24"/>
        </w:rPr>
        <w:t xml:space="preserve"> contains a </w:t>
      </w:r>
      <w:r w:rsidR="0040255F">
        <w:rPr>
          <w:rFonts w:ascii="Garamond" w:hAnsi="Garamond"/>
          <w:sz w:val="24"/>
          <w:szCs w:val="24"/>
        </w:rPr>
        <w:t xml:space="preserve">list of </w:t>
      </w:r>
      <w:r>
        <w:rPr>
          <w:rFonts w:ascii="Garamond" w:hAnsi="Garamond"/>
          <w:sz w:val="24"/>
          <w:szCs w:val="24"/>
        </w:rPr>
        <w:t>4</w:t>
      </w:r>
      <w:r w:rsidR="00781EFA">
        <w:rPr>
          <w:rFonts w:ascii="Garamond" w:hAnsi="Garamond"/>
          <w:sz w:val="24"/>
          <w:szCs w:val="24"/>
        </w:rPr>
        <w:t>7</w:t>
      </w:r>
      <w:r>
        <w:rPr>
          <w:rFonts w:ascii="Garamond" w:hAnsi="Garamond"/>
          <w:sz w:val="24"/>
          <w:szCs w:val="24"/>
        </w:rPr>
        <w:t xml:space="preserve"> </w:t>
      </w:r>
      <w:r w:rsidR="000845C0">
        <w:rPr>
          <w:rFonts w:ascii="Garamond" w:hAnsi="Garamond"/>
          <w:sz w:val="24"/>
          <w:szCs w:val="24"/>
        </w:rPr>
        <w:t>questions</w:t>
      </w:r>
      <w:r>
        <w:rPr>
          <w:rFonts w:ascii="Garamond" w:hAnsi="Garamond"/>
          <w:sz w:val="24"/>
          <w:szCs w:val="24"/>
        </w:rPr>
        <w:t xml:space="preserve"> and a </w:t>
      </w:r>
      <w:r w:rsidR="00FA4B98">
        <w:rPr>
          <w:rFonts w:ascii="Garamond" w:hAnsi="Garamond"/>
          <w:sz w:val="24"/>
          <w:szCs w:val="24"/>
        </w:rPr>
        <w:t>“consultation submission” can be filled out online.</w:t>
      </w:r>
    </w:p>
    <w:p w:rsidR="000845C0" w:rsidRPr="000845C0" w:rsidRDefault="000845C0">
      <w:pPr>
        <w:rPr>
          <w:rFonts w:ascii="Garamond" w:hAnsi="Garamond"/>
          <w:sz w:val="24"/>
          <w:szCs w:val="24"/>
        </w:rPr>
      </w:pPr>
      <w:r>
        <w:rPr>
          <w:rFonts w:ascii="Garamond" w:hAnsi="Garamond"/>
          <w:sz w:val="24"/>
          <w:szCs w:val="24"/>
        </w:rPr>
        <w:t xml:space="preserve">Submissions are due by </w:t>
      </w:r>
      <w:r w:rsidR="00A05E0A">
        <w:rPr>
          <w:rFonts w:ascii="Garamond" w:hAnsi="Garamond"/>
          <w:b/>
          <w:sz w:val="24"/>
          <w:szCs w:val="24"/>
        </w:rPr>
        <w:t>5 pm on Friday 4</w:t>
      </w:r>
      <w:r w:rsidR="00A05E0A" w:rsidRPr="00A05E0A">
        <w:rPr>
          <w:rFonts w:ascii="Garamond" w:hAnsi="Garamond"/>
          <w:b/>
          <w:sz w:val="24"/>
          <w:szCs w:val="24"/>
          <w:vertAlign w:val="superscript"/>
        </w:rPr>
        <w:t>th</w:t>
      </w:r>
      <w:r w:rsidR="00A05E0A">
        <w:rPr>
          <w:rFonts w:ascii="Garamond" w:hAnsi="Garamond"/>
          <w:b/>
          <w:sz w:val="24"/>
          <w:szCs w:val="24"/>
        </w:rPr>
        <w:t xml:space="preserve"> March</w:t>
      </w:r>
      <w:r>
        <w:rPr>
          <w:rFonts w:ascii="Garamond" w:hAnsi="Garamond"/>
          <w:b/>
          <w:sz w:val="24"/>
          <w:szCs w:val="24"/>
        </w:rPr>
        <w:t xml:space="preserve"> 2016</w:t>
      </w:r>
      <w:r>
        <w:rPr>
          <w:rFonts w:ascii="Garamond" w:hAnsi="Garamond"/>
          <w:sz w:val="24"/>
          <w:szCs w:val="24"/>
        </w:rPr>
        <w:t>.</w:t>
      </w:r>
    </w:p>
    <w:p w:rsidR="000845C0" w:rsidRDefault="00414728">
      <w:pPr>
        <w:rPr>
          <w:rFonts w:ascii="Garamond" w:hAnsi="Garamond"/>
          <w:sz w:val="24"/>
          <w:szCs w:val="24"/>
        </w:rPr>
      </w:pPr>
      <w:r>
        <w:rPr>
          <w:rFonts w:ascii="Garamond" w:hAnsi="Garamond"/>
          <w:sz w:val="24"/>
          <w:szCs w:val="24"/>
        </w:rPr>
        <w:lastRenderedPageBreak/>
        <w:t xml:space="preserve">A submission can be made by sending an email to: </w:t>
      </w:r>
      <w:hyperlink r:id="rId9" w:history="1">
        <w:r w:rsidRPr="004E5659">
          <w:rPr>
            <w:rStyle w:val="Hyperlink"/>
            <w:rFonts w:ascii="Garamond" w:hAnsi="Garamond"/>
            <w:sz w:val="24"/>
            <w:szCs w:val="24"/>
          </w:rPr>
          <w:t>naturalhealthproducts@moh.govt.nz</w:t>
        </w:r>
      </w:hyperlink>
    </w:p>
    <w:p w:rsidR="00414728" w:rsidRDefault="00414728">
      <w:pPr>
        <w:rPr>
          <w:rFonts w:ascii="Garamond" w:hAnsi="Garamond"/>
          <w:sz w:val="24"/>
          <w:szCs w:val="24"/>
        </w:rPr>
      </w:pPr>
      <w:r>
        <w:rPr>
          <w:rFonts w:ascii="Garamond" w:hAnsi="Garamond"/>
          <w:sz w:val="24"/>
          <w:szCs w:val="24"/>
        </w:rPr>
        <w:t>Or by posting a submission to:</w:t>
      </w:r>
    </w:p>
    <w:p w:rsidR="00414728" w:rsidRDefault="00414728">
      <w:pPr>
        <w:rPr>
          <w:rFonts w:ascii="Garamond" w:hAnsi="Garamond"/>
          <w:sz w:val="24"/>
          <w:szCs w:val="24"/>
        </w:rPr>
      </w:pPr>
      <w:r>
        <w:rPr>
          <w:rFonts w:ascii="Garamond" w:hAnsi="Garamond"/>
          <w:sz w:val="24"/>
          <w:szCs w:val="24"/>
        </w:rPr>
        <w:tab/>
        <w:t>Natural Health Products</w:t>
      </w:r>
    </w:p>
    <w:p w:rsidR="00414728" w:rsidRDefault="00414728">
      <w:pPr>
        <w:rPr>
          <w:rFonts w:ascii="Garamond" w:hAnsi="Garamond"/>
          <w:sz w:val="24"/>
          <w:szCs w:val="24"/>
        </w:rPr>
      </w:pPr>
      <w:r>
        <w:rPr>
          <w:rFonts w:ascii="Garamond" w:hAnsi="Garamond"/>
          <w:sz w:val="24"/>
          <w:szCs w:val="24"/>
        </w:rPr>
        <w:tab/>
        <w:t>Ministry of Health</w:t>
      </w:r>
    </w:p>
    <w:p w:rsidR="00414728" w:rsidRDefault="00414728">
      <w:pPr>
        <w:rPr>
          <w:rFonts w:ascii="Garamond" w:hAnsi="Garamond"/>
          <w:sz w:val="24"/>
          <w:szCs w:val="24"/>
        </w:rPr>
      </w:pPr>
      <w:r>
        <w:rPr>
          <w:rFonts w:ascii="Garamond" w:hAnsi="Garamond"/>
          <w:sz w:val="24"/>
          <w:szCs w:val="24"/>
        </w:rPr>
        <w:tab/>
        <w:t>P O Box 5013</w:t>
      </w:r>
    </w:p>
    <w:p w:rsidR="00EC3337" w:rsidRPr="007B5AE7" w:rsidRDefault="00414728">
      <w:pPr>
        <w:rPr>
          <w:rFonts w:ascii="Garamond" w:hAnsi="Garamond"/>
          <w:sz w:val="24"/>
          <w:szCs w:val="24"/>
        </w:rPr>
      </w:pPr>
      <w:r>
        <w:rPr>
          <w:rFonts w:ascii="Garamond" w:hAnsi="Garamond"/>
          <w:sz w:val="24"/>
          <w:szCs w:val="24"/>
        </w:rPr>
        <w:tab/>
        <w:t>Wellington 6145</w:t>
      </w:r>
    </w:p>
    <w:p w:rsidR="007B5AE7" w:rsidRDefault="00E234EC">
      <w:pPr>
        <w:rPr>
          <w:rFonts w:ascii="Garamond" w:hAnsi="Garamond"/>
          <w:b/>
          <w:sz w:val="28"/>
          <w:szCs w:val="28"/>
        </w:rPr>
      </w:pPr>
      <w:r>
        <w:rPr>
          <w:rFonts w:ascii="Garamond" w:hAnsi="Garamond"/>
          <w:b/>
          <w:sz w:val="28"/>
          <w:szCs w:val="28"/>
        </w:rPr>
        <w:t xml:space="preserve">7. </w:t>
      </w:r>
      <w:r w:rsidR="00913CC9">
        <w:rPr>
          <w:rFonts w:ascii="Garamond" w:hAnsi="Garamond"/>
          <w:b/>
          <w:sz w:val="28"/>
          <w:szCs w:val="28"/>
        </w:rPr>
        <w:t>Summary of t</w:t>
      </w:r>
      <w:r w:rsidR="007B5AE7">
        <w:rPr>
          <w:rFonts w:ascii="Garamond" w:hAnsi="Garamond"/>
          <w:b/>
          <w:sz w:val="28"/>
          <w:szCs w:val="28"/>
        </w:rPr>
        <w:t>he consultation questions</w:t>
      </w:r>
    </w:p>
    <w:p w:rsidR="00781EFA" w:rsidRDefault="009D4A5C">
      <w:pPr>
        <w:rPr>
          <w:rFonts w:ascii="Garamond" w:hAnsi="Garamond"/>
          <w:sz w:val="24"/>
          <w:szCs w:val="24"/>
        </w:rPr>
      </w:pPr>
      <w:r>
        <w:rPr>
          <w:rFonts w:ascii="Garamond" w:hAnsi="Garamond"/>
          <w:sz w:val="24"/>
          <w:szCs w:val="24"/>
        </w:rPr>
        <w:t xml:space="preserve">A summary of the issues raised </w:t>
      </w:r>
      <w:r w:rsidR="009C1735">
        <w:rPr>
          <w:rFonts w:ascii="Garamond" w:hAnsi="Garamond"/>
          <w:sz w:val="24"/>
          <w:szCs w:val="24"/>
        </w:rPr>
        <w:t xml:space="preserve">and the questions posed for feedback </w:t>
      </w:r>
      <w:r w:rsidR="00781EFA">
        <w:rPr>
          <w:rFonts w:ascii="Garamond" w:hAnsi="Garamond"/>
          <w:sz w:val="24"/>
          <w:szCs w:val="24"/>
        </w:rPr>
        <w:t>is set out below.</w:t>
      </w:r>
    </w:p>
    <w:p w:rsidR="008938CA" w:rsidRDefault="008938CA">
      <w:pPr>
        <w:rPr>
          <w:rFonts w:ascii="Garamond" w:hAnsi="Garamond"/>
          <w:sz w:val="24"/>
          <w:szCs w:val="24"/>
        </w:rPr>
      </w:pPr>
      <w:r>
        <w:rPr>
          <w:rFonts w:ascii="Garamond" w:hAnsi="Garamond"/>
          <w:sz w:val="24"/>
          <w:szCs w:val="24"/>
        </w:rPr>
        <w:t xml:space="preserve">NZHT recommends that the questions </w:t>
      </w:r>
      <w:r w:rsidR="00426DE6">
        <w:rPr>
          <w:rFonts w:ascii="Garamond" w:hAnsi="Garamond"/>
          <w:sz w:val="24"/>
          <w:szCs w:val="24"/>
        </w:rPr>
        <w:t xml:space="preserve">should </w:t>
      </w:r>
      <w:r>
        <w:rPr>
          <w:rFonts w:ascii="Garamond" w:hAnsi="Garamond"/>
          <w:sz w:val="24"/>
          <w:szCs w:val="24"/>
        </w:rPr>
        <w:t>not be answered because the regime is fundamentally flawed and engaging in the detail implicitly validates this unsuitable regulatory model.</w:t>
      </w:r>
    </w:p>
    <w:p w:rsidR="007B5AE7" w:rsidRDefault="00E234EC">
      <w:pPr>
        <w:rPr>
          <w:rFonts w:ascii="Garamond" w:hAnsi="Garamond"/>
          <w:b/>
          <w:sz w:val="28"/>
          <w:szCs w:val="28"/>
        </w:rPr>
      </w:pPr>
      <w:r>
        <w:rPr>
          <w:rFonts w:ascii="Garamond" w:hAnsi="Garamond"/>
          <w:b/>
          <w:sz w:val="28"/>
          <w:szCs w:val="28"/>
        </w:rPr>
        <w:t xml:space="preserve">7.1. </w:t>
      </w:r>
      <w:r w:rsidR="00913CC9">
        <w:rPr>
          <w:rFonts w:ascii="Garamond" w:hAnsi="Garamond"/>
          <w:b/>
          <w:sz w:val="28"/>
          <w:szCs w:val="28"/>
        </w:rPr>
        <w:t>Permitted substances</w:t>
      </w:r>
    </w:p>
    <w:p w:rsidR="00913CC9" w:rsidRDefault="00913CC9">
      <w:pPr>
        <w:rPr>
          <w:rFonts w:ascii="Garamond" w:hAnsi="Garamond"/>
          <w:sz w:val="24"/>
          <w:szCs w:val="24"/>
        </w:rPr>
      </w:pPr>
      <w:r w:rsidRPr="00913CC9">
        <w:rPr>
          <w:rFonts w:ascii="Garamond" w:hAnsi="Garamond"/>
          <w:sz w:val="24"/>
          <w:szCs w:val="24"/>
        </w:rPr>
        <w:t>The Ministry has pr</w:t>
      </w:r>
      <w:r>
        <w:rPr>
          <w:rFonts w:ascii="Garamond" w:hAnsi="Garamond"/>
          <w:sz w:val="24"/>
          <w:szCs w:val="24"/>
        </w:rPr>
        <w:t>o</w:t>
      </w:r>
      <w:r w:rsidRPr="00913CC9">
        <w:rPr>
          <w:rFonts w:ascii="Garamond" w:hAnsi="Garamond"/>
          <w:sz w:val="24"/>
          <w:szCs w:val="24"/>
        </w:rPr>
        <w:t>posed the following criteria to determine whet</w:t>
      </w:r>
      <w:r>
        <w:rPr>
          <w:rFonts w:ascii="Garamond" w:hAnsi="Garamond"/>
          <w:sz w:val="24"/>
          <w:szCs w:val="24"/>
        </w:rPr>
        <w:t>her substances should be approved as permitted substances:</w:t>
      </w:r>
    </w:p>
    <w:p w:rsidR="00913CC9" w:rsidRDefault="00913CC9" w:rsidP="00913CC9">
      <w:pPr>
        <w:pStyle w:val="ListParagraph"/>
        <w:numPr>
          <w:ilvl w:val="0"/>
          <w:numId w:val="2"/>
        </w:numPr>
        <w:rPr>
          <w:rFonts w:ascii="Garamond" w:hAnsi="Garamond"/>
          <w:sz w:val="24"/>
          <w:szCs w:val="24"/>
        </w:rPr>
      </w:pPr>
      <w:r>
        <w:rPr>
          <w:rFonts w:ascii="Garamond" w:hAnsi="Garamond"/>
          <w:sz w:val="24"/>
          <w:szCs w:val="24"/>
        </w:rPr>
        <w:t>The toxicity of the ingredient</w:t>
      </w:r>
    </w:p>
    <w:p w:rsidR="00913CC9" w:rsidRDefault="00913CC9" w:rsidP="00913CC9">
      <w:pPr>
        <w:pStyle w:val="ListParagraph"/>
        <w:rPr>
          <w:rFonts w:ascii="Garamond" w:hAnsi="Garamond"/>
          <w:sz w:val="24"/>
          <w:szCs w:val="24"/>
        </w:rPr>
      </w:pPr>
    </w:p>
    <w:p w:rsidR="00913CC9" w:rsidRDefault="00913CC9" w:rsidP="00913CC9">
      <w:pPr>
        <w:pStyle w:val="ListParagraph"/>
        <w:numPr>
          <w:ilvl w:val="0"/>
          <w:numId w:val="2"/>
        </w:numPr>
        <w:rPr>
          <w:rFonts w:ascii="Garamond" w:hAnsi="Garamond"/>
          <w:sz w:val="24"/>
          <w:szCs w:val="24"/>
        </w:rPr>
      </w:pPr>
      <w:r>
        <w:rPr>
          <w:rFonts w:ascii="Garamond" w:hAnsi="Garamond"/>
          <w:sz w:val="24"/>
          <w:szCs w:val="24"/>
        </w:rPr>
        <w:t>The risk of inadvertent overdose</w:t>
      </w:r>
    </w:p>
    <w:p w:rsidR="00913CC9" w:rsidRPr="00913CC9" w:rsidRDefault="00913CC9" w:rsidP="00913CC9">
      <w:pPr>
        <w:pStyle w:val="ListParagraph"/>
        <w:rPr>
          <w:rFonts w:ascii="Garamond" w:hAnsi="Garamond"/>
          <w:sz w:val="24"/>
          <w:szCs w:val="24"/>
        </w:rPr>
      </w:pPr>
    </w:p>
    <w:p w:rsidR="00913CC9" w:rsidRDefault="00913CC9" w:rsidP="00913CC9">
      <w:pPr>
        <w:pStyle w:val="ListParagraph"/>
        <w:numPr>
          <w:ilvl w:val="0"/>
          <w:numId w:val="2"/>
        </w:numPr>
        <w:rPr>
          <w:rFonts w:ascii="Garamond" w:hAnsi="Garamond"/>
          <w:sz w:val="24"/>
          <w:szCs w:val="24"/>
        </w:rPr>
      </w:pPr>
      <w:r>
        <w:rPr>
          <w:rFonts w:ascii="Garamond" w:hAnsi="Garamond"/>
          <w:sz w:val="24"/>
          <w:szCs w:val="24"/>
        </w:rPr>
        <w:t>The risk of adverse effects from prolonged or inappropriate use</w:t>
      </w:r>
    </w:p>
    <w:p w:rsidR="00913CC9" w:rsidRDefault="00913CC9" w:rsidP="00913CC9">
      <w:pPr>
        <w:pStyle w:val="ListParagraph"/>
        <w:rPr>
          <w:rFonts w:ascii="Garamond" w:hAnsi="Garamond"/>
          <w:sz w:val="24"/>
          <w:szCs w:val="24"/>
        </w:rPr>
      </w:pPr>
    </w:p>
    <w:p w:rsidR="00913CC9" w:rsidRDefault="00913CC9" w:rsidP="00913CC9">
      <w:pPr>
        <w:pStyle w:val="ListParagraph"/>
        <w:numPr>
          <w:ilvl w:val="0"/>
          <w:numId w:val="2"/>
        </w:numPr>
        <w:rPr>
          <w:rFonts w:ascii="Garamond" w:hAnsi="Garamond"/>
          <w:sz w:val="24"/>
          <w:szCs w:val="24"/>
        </w:rPr>
      </w:pPr>
      <w:r>
        <w:rPr>
          <w:rFonts w:ascii="Garamond" w:hAnsi="Garamond"/>
          <w:sz w:val="24"/>
          <w:szCs w:val="24"/>
        </w:rPr>
        <w:t>The need for advice from a health practitioner</w:t>
      </w:r>
    </w:p>
    <w:p w:rsidR="00913CC9" w:rsidRDefault="00913CC9" w:rsidP="00913CC9">
      <w:pPr>
        <w:pStyle w:val="ListParagraph"/>
        <w:rPr>
          <w:rFonts w:ascii="Garamond" w:hAnsi="Garamond"/>
          <w:sz w:val="24"/>
          <w:szCs w:val="24"/>
        </w:rPr>
      </w:pPr>
    </w:p>
    <w:p w:rsidR="00913CC9" w:rsidRDefault="00913CC9" w:rsidP="00913CC9">
      <w:pPr>
        <w:pStyle w:val="ListParagraph"/>
        <w:numPr>
          <w:ilvl w:val="0"/>
          <w:numId w:val="2"/>
        </w:numPr>
        <w:rPr>
          <w:rFonts w:ascii="Garamond" w:hAnsi="Garamond"/>
          <w:sz w:val="24"/>
          <w:szCs w:val="24"/>
        </w:rPr>
      </w:pPr>
      <w:r>
        <w:rPr>
          <w:rFonts w:ascii="Garamond" w:hAnsi="Garamond"/>
          <w:sz w:val="24"/>
          <w:szCs w:val="24"/>
        </w:rPr>
        <w:t>Known side effects</w:t>
      </w:r>
    </w:p>
    <w:p w:rsidR="00913CC9" w:rsidRDefault="00913CC9" w:rsidP="00913CC9">
      <w:pPr>
        <w:pStyle w:val="ListParagraph"/>
        <w:rPr>
          <w:rFonts w:ascii="Garamond" w:hAnsi="Garamond"/>
          <w:sz w:val="24"/>
          <w:szCs w:val="24"/>
        </w:rPr>
      </w:pPr>
    </w:p>
    <w:p w:rsidR="00913CC9" w:rsidRDefault="00913CC9" w:rsidP="00913CC9">
      <w:pPr>
        <w:pStyle w:val="ListParagraph"/>
        <w:numPr>
          <w:ilvl w:val="0"/>
          <w:numId w:val="2"/>
        </w:numPr>
        <w:rPr>
          <w:rFonts w:ascii="Garamond" w:hAnsi="Garamond"/>
          <w:sz w:val="24"/>
          <w:szCs w:val="24"/>
        </w:rPr>
      </w:pPr>
      <w:r>
        <w:rPr>
          <w:rFonts w:ascii="Garamond" w:hAnsi="Garamond"/>
          <w:sz w:val="24"/>
          <w:szCs w:val="24"/>
        </w:rPr>
        <w:t>Whether any concerns can be managed by a condition of use.</w:t>
      </w:r>
    </w:p>
    <w:p w:rsidR="00913CC9" w:rsidRDefault="00913CC9" w:rsidP="00913CC9">
      <w:pPr>
        <w:rPr>
          <w:rFonts w:ascii="Garamond" w:hAnsi="Garamond"/>
          <w:sz w:val="24"/>
          <w:szCs w:val="24"/>
        </w:rPr>
      </w:pPr>
      <w:r>
        <w:rPr>
          <w:rFonts w:ascii="Garamond" w:hAnsi="Garamond"/>
          <w:sz w:val="24"/>
          <w:szCs w:val="24"/>
        </w:rPr>
        <w:t>The Ministry is seeking feedback on whether these criteria are appropriate and what other criteria might apply.</w:t>
      </w:r>
    </w:p>
    <w:p w:rsidR="00913CC9" w:rsidRPr="00E234EC" w:rsidRDefault="00E234EC" w:rsidP="00913CC9">
      <w:pPr>
        <w:rPr>
          <w:rFonts w:ascii="Garamond" w:hAnsi="Garamond"/>
          <w:sz w:val="28"/>
          <w:szCs w:val="28"/>
        </w:rPr>
      </w:pPr>
      <w:r>
        <w:rPr>
          <w:rFonts w:ascii="Garamond" w:hAnsi="Garamond"/>
          <w:b/>
          <w:sz w:val="28"/>
          <w:szCs w:val="28"/>
        </w:rPr>
        <w:t>7.2</w:t>
      </w:r>
      <w:r w:rsidR="003F7F7A">
        <w:rPr>
          <w:rFonts w:ascii="Garamond" w:hAnsi="Garamond"/>
          <w:b/>
          <w:sz w:val="28"/>
          <w:szCs w:val="28"/>
        </w:rPr>
        <w:t>.</w:t>
      </w:r>
      <w:r>
        <w:rPr>
          <w:rFonts w:ascii="Garamond" w:hAnsi="Garamond"/>
          <w:b/>
          <w:sz w:val="28"/>
          <w:szCs w:val="28"/>
        </w:rPr>
        <w:t xml:space="preserve"> </w:t>
      </w:r>
      <w:r w:rsidR="00913CC9" w:rsidRPr="00E234EC">
        <w:rPr>
          <w:rFonts w:ascii="Garamond" w:hAnsi="Garamond"/>
          <w:b/>
          <w:sz w:val="28"/>
          <w:szCs w:val="28"/>
        </w:rPr>
        <w:t>Health benefit claims in relation to named conditions</w:t>
      </w:r>
    </w:p>
    <w:p w:rsidR="00913CC9" w:rsidRDefault="00913CC9" w:rsidP="00913CC9">
      <w:pPr>
        <w:rPr>
          <w:rFonts w:ascii="Garamond" w:hAnsi="Garamond"/>
          <w:sz w:val="24"/>
          <w:szCs w:val="24"/>
        </w:rPr>
      </w:pPr>
      <w:r>
        <w:rPr>
          <w:rFonts w:ascii="Garamond" w:hAnsi="Garamond"/>
          <w:sz w:val="24"/>
          <w:szCs w:val="24"/>
        </w:rPr>
        <w:t>The Ministry has proposed the following criteria to assess whether a named condition can be the subject of a health benefit claim. Is the condition:</w:t>
      </w:r>
    </w:p>
    <w:p w:rsidR="00913CC9" w:rsidRDefault="00913CC9" w:rsidP="00913CC9">
      <w:pPr>
        <w:pStyle w:val="ListParagraph"/>
        <w:numPr>
          <w:ilvl w:val="0"/>
          <w:numId w:val="2"/>
        </w:numPr>
        <w:rPr>
          <w:rFonts w:ascii="Garamond" w:hAnsi="Garamond"/>
          <w:sz w:val="24"/>
          <w:szCs w:val="24"/>
        </w:rPr>
      </w:pPr>
      <w:r>
        <w:rPr>
          <w:rFonts w:ascii="Garamond" w:hAnsi="Garamond"/>
          <w:sz w:val="24"/>
          <w:szCs w:val="24"/>
        </w:rPr>
        <w:t>Non-serious</w:t>
      </w:r>
    </w:p>
    <w:p w:rsidR="00913CC9" w:rsidRDefault="00913CC9" w:rsidP="00913CC9">
      <w:pPr>
        <w:pStyle w:val="ListParagraph"/>
        <w:rPr>
          <w:rFonts w:ascii="Garamond" w:hAnsi="Garamond"/>
          <w:sz w:val="24"/>
          <w:szCs w:val="24"/>
        </w:rPr>
      </w:pPr>
    </w:p>
    <w:p w:rsidR="00913CC9" w:rsidRDefault="00913CC9" w:rsidP="00913CC9">
      <w:pPr>
        <w:pStyle w:val="ListParagraph"/>
        <w:numPr>
          <w:ilvl w:val="0"/>
          <w:numId w:val="2"/>
        </w:numPr>
        <w:rPr>
          <w:rFonts w:ascii="Garamond" w:hAnsi="Garamond"/>
          <w:sz w:val="24"/>
          <w:szCs w:val="24"/>
        </w:rPr>
      </w:pPr>
      <w:r>
        <w:rPr>
          <w:rFonts w:ascii="Garamond" w:hAnsi="Garamond"/>
          <w:sz w:val="24"/>
          <w:szCs w:val="24"/>
        </w:rPr>
        <w:t>Self-limiting (will resolve itself over time without treatment)</w:t>
      </w:r>
    </w:p>
    <w:p w:rsidR="00913CC9" w:rsidRDefault="00913CC9" w:rsidP="00913CC9">
      <w:pPr>
        <w:pStyle w:val="ListParagraph"/>
        <w:rPr>
          <w:rFonts w:ascii="Garamond" w:hAnsi="Garamond"/>
          <w:sz w:val="24"/>
          <w:szCs w:val="24"/>
        </w:rPr>
      </w:pPr>
    </w:p>
    <w:p w:rsidR="00913CC9" w:rsidRDefault="00913CC9" w:rsidP="00913CC9">
      <w:pPr>
        <w:pStyle w:val="ListParagraph"/>
        <w:numPr>
          <w:ilvl w:val="0"/>
          <w:numId w:val="2"/>
        </w:numPr>
        <w:rPr>
          <w:rFonts w:ascii="Garamond" w:hAnsi="Garamond"/>
          <w:sz w:val="24"/>
          <w:szCs w:val="24"/>
        </w:rPr>
      </w:pPr>
      <w:r>
        <w:rPr>
          <w:rFonts w:ascii="Garamond" w:hAnsi="Garamond"/>
          <w:sz w:val="24"/>
          <w:szCs w:val="24"/>
        </w:rPr>
        <w:lastRenderedPageBreak/>
        <w:t>Suitable for self-management</w:t>
      </w:r>
    </w:p>
    <w:p w:rsidR="00913CC9" w:rsidRDefault="00913CC9" w:rsidP="00913CC9">
      <w:pPr>
        <w:pStyle w:val="ListParagraph"/>
        <w:rPr>
          <w:rFonts w:ascii="Garamond" w:hAnsi="Garamond"/>
          <w:sz w:val="24"/>
          <w:szCs w:val="24"/>
        </w:rPr>
      </w:pPr>
    </w:p>
    <w:p w:rsidR="00913CC9" w:rsidRDefault="00913CC9" w:rsidP="00913CC9">
      <w:pPr>
        <w:pStyle w:val="ListParagraph"/>
        <w:numPr>
          <w:ilvl w:val="0"/>
          <w:numId w:val="2"/>
        </w:numPr>
        <w:rPr>
          <w:rFonts w:ascii="Garamond" w:hAnsi="Garamond"/>
          <w:sz w:val="24"/>
          <w:szCs w:val="24"/>
        </w:rPr>
      </w:pPr>
      <w:r>
        <w:rPr>
          <w:rFonts w:ascii="Garamond" w:hAnsi="Garamond"/>
          <w:sz w:val="24"/>
          <w:szCs w:val="24"/>
        </w:rPr>
        <w:t>Suitable for self-diagnosis</w:t>
      </w:r>
    </w:p>
    <w:p w:rsidR="00913CC9" w:rsidRDefault="00913CC9" w:rsidP="00913CC9">
      <w:pPr>
        <w:pStyle w:val="ListParagraph"/>
        <w:rPr>
          <w:rFonts w:ascii="Garamond" w:hAnsi="Garamond"/>
          <w:sz w:val="24"/>
          <w:szCs w:val="24"/>
        </w:rPr>
      </w:pPr>
    </w:p>
    <w:p w:rsidR="00913CC9" w:rsidRDefault="00913CC9" w:rsidP="00913CC9">
      <w:pPr>
        <w:pStyle w:val="ListParagraph"/>
        <w:numPr>
          <w:ilvl w:val="0"/>
          <w:numId w:val="2"/>
        </w:numPr>
        <w:rPr>
          <w:rFonts w:ascii="Garamond" w:hAnsi="Garamond"/>
          <w:sz w:val="24"/>
          <w:szCs w:val="24"/>
        </w:rPr>
      </w:pPr>
      <w:r>
        <w:rPr>
          <w:rFonts w:ascii="Garamond" w:hAnsi="Garamond"/>
          <w:sz w:val="24"/>
          <w:szCs w:val="24"/>
        </w:rPr>
        <w:t>Likely to cause serious consequences without health practitioner consultation.</w:t>
      </w:r>
    </w:p>
    <w:p w:rsidR="00913CC9" w:rsidRDefault="00913CC9" w:rsidP="00913CC9">
      <w:pPr>
        <w:rPr>
          <w:rFonts w:ascii="Garamond" w:hAnsi="Garamond"/>
          <w:sz w:val="24"/>
          <w:szCs w:val="24"/>
        </w:rPr>
      </w:pPr>
      <w:r>
        <w:rPr>
          <w:rFonts w:ascii="Garamond" w:hAnsi="Garamond"/>
          <w:sz w:val="24"/>
          <w:szCs w:val="24"/>
        </w:rPr>
        <w:t>The Ministry is seeking feedback on whether those factors are the right ones.</w:t>
      </w:r>
    </w:p>
    <w:p w:rsidR="00913CC9" w:rsidRPr="00E234EC" w:rsidRDefault="00E234EC" w:rsidP="00913CC9">
      <w:pPr>
        <w:rPr>
          <w:rFonts w:ascii="Garamond" w:hAnsi="Garamond"/>
          <w:sz w:val="28"/>
          <w:szCs w:val="28"/>
        </w:rPr>
      </w:pPr>
      <w:r>
        <w:rPr>
          <w:rFonts w:ascii="Garamond" w:hAnsi="Garamond"/>
          <w:b/>
          <w:sz w:val="28"/>
          <w:szCs w:val="28"/>
        </w:rPr>
        <w:t>7.3</w:t>
      </w:r>
      <w:r w:rsidR="003F7F7A">
        <w:rPr>
          <w:rFonts w:ascii="Garamond" w:hAnsi="Garamond"/>
          <w:b/>
          <w:sz w:val="28"/>
          <w:szCs w:val="28"/>
        </w:rPr>
        <w:t>.</w:t>
      </w:r>
      <w:r>
        <w:rPr>
          <w:rFonts w:ascii="Garamond" w:hAnsi="Garamond"/>
          <w:b/>
          <w:sz w:val="28"/>
          <w:szCs w:val="28"/>
        </w:rPr>
        <w:t xml:space="preserve"> </w:t>
      </w:r>
      <w:r w:rsidR="00913CC9" w:rsidRPr="00E234EC">
        <w:rPr>
          <w:rFonts w:ascii="Garamond" w:hAnsi="Garamond"/>
          <w:b/>
          <w:sz w:val="28"/>
          <w:szCs w:val="28"/>
        </w:rPr>
        <w:t>Evidence</w:t>
      </w:r>
    </w:p>
    <w:p w:rsidR="00A02E16" w:rsidRDefault="00A02E16" w:rsidP="00913CC9">
      <w:pPr>
        <w:rPr>
          <w:rFonts w:ascii="Garamond" w:hAnsi="Garamond"/>
          <w:sz w:val="24"/>
          <w:szCs w:val="24"/>
        </w:rPr>
      </w:pPr>
      <w:r>
        <w:rPr>
          <w:rFonts w:ascii="Garamond" w:hAnsi="Garamond"/>
          <w:sz w:val="24"/>
          <w:szCs w:val="24"/>
        </w:rPr>
        <w:t>The Ministry is consulting on the evidence to support a health benefit claim, the sources of traditional evidence, the types of scientific evidence that might be acceptable and what the evidence on the website must include.</w:t>
      </w:r>
    </w:p>
    <w:p w:rsidR="00913CC9" w:rsidRDefault="00913CC9" w:rsidP="00913CC9">
      <w:pPr>
        <w:rPr>
          <w:rFonts w:ascii="Garamond" w:hAnsi="Garamond"/>
          <w:sz w:val="24"/>
          <w:szCs w:val="24"/>
        </w:rPr>
      </w:pPr>
      <w:r>
        <w:rPr>
          <w:rFonts w:ascii="Garamond" w:hAnsi="Garamond"/>
          <w:sz w:val="24"/>
          <w:szCs w:val="24"/>
        </w:rPr>
        <w:t>The Ministry is proposing that the evidence to support a health benefit claim must be relevant to the claim being made about the product and reasonably representative of the wider body of evidence and that the evidence must:</w:t>
      </w:r>
    </w:p>
    <w:p w:rsidR="00913CC9" w:rsidRDefault="00913CC9" w:rsidP="00913CC9">
      <w:pPr>
        <w:pStyle w:val="ListParagraph"/>
        <w:numPr>
          <w:ilvl w:val="0"/>
          <w:numId w:val="2"/>
        </w:numPr>
        <w:rPr>
          <w:rFonts w:ascii="Garamond" w:hAnsi="Garamond"/>
          <w:sz w:val="24"/>
          <w:szCs w:val="24"/>
        </w:rPr>
      </w:pPr>
      <w:r>
        <w:rPr>
          <w:rFonts w:ascii="Garamond" w:hAnsi="Garamond"/>
          <w:sz w:val="24"/>
          <w:szCs w:val="24"/>
        </w:rPr>
        <w:t>Relate to the same method of administration, active ingredient, dose and formulation as the product</w:t>
      </w:r>
    </w:p>
    <w:p w:rsidR="00913CC9" w:rsidRDefault="00913CC9" w:rsidP="00913CC9">
      <w:pPr>
        <w:pStyle w:val="ListParagraph"/>
        <w:numPr>
          <w:ilvl w:val="0"/>
          <w:numId w:val="2"/>
        </w:numPr>
        <w:rPr>
          <w:rFonts w:ascii="Garamond" w:hAnsi="Garamond"/>
          <w:sz w:val="24"/>
          <w:szCs w:val="24"/>
        </w:rPr>
      </w:pPr>
      <w:r>
        <w:rPr>
          <w:rFonts w:ascii="Garamond" w:hAnsi="Garamond"/>
          <w:sz w:val="24"/>
          <w:szCs w:val="24"/>
        </w:rPr>
        <w:t>Be relevant to the target population</w:t>
      </w:r>
    </w:p>
    <w:p w:rsidR="00913CC9" w:rsidRDefault="00913CC9" w:rsidP="00913CC9">
      <w:pPr>
        <w:pStyle w:val="ListParagraph"/>
        <w:numPr>
          <w:ilvl w:val="0"/>
          <w:numId w:val="2"/>
        </w:numPr>
        <w:rPr>
          <w:rFonts w:ascii="Garamond" w:hAnsi="Garamond"/>
          <w:sz w:val="24"/>
          <w:szCs w:val="24"/>
        </w:rPr>
      </w:pPr>
      <w:r>
        <w:rPr>
          <w:rFonts w:ascii="Garamond" w:hAnsi="Garamond"/>
          <w:sz w:val="24"/>
          <w:szCs w:val="24"/>
        </w:rPr>
        <w:t>Directly measure the claimed health benefit</w:t>
      </w:r>
    </w:p>
    <w:p w:rsidR="00913CC9" w:rsidRDefault="00913CC9" w:rsidP="00913CC9">
      <w:pPr>
        <w:pStyle w:val="ListParagraph"/>
        <w:numPr>
          <w:ilvl w:val="0"/>
          <w:numId w:val="2"/>
        </w:numPr>
        <w:rPr>
          <w:rFonts w:ascii="Garamond" w:hAnsi="Garamond"/>
          <w:sz w:val="24"/>
          <w:szCs w:val="24"/>
        </w:rPr>
      </w:pPr>
      <w:r>
        <w:rPr>
          <w:rFonts w:ascii="Garamond" w:hAnsi="Garamond"/>
          <w:sz w:val="24"/>
          <w:szCs w:val="24"/>
        </w:rPr>
        <w:t>Not conflict with a wider body of evidence</w:t>
      </w:r>
    </w:p>
    <w:p w:rsidR="00913CC9" w:rsidRDefault="00913CC9" w:rsidP="00913CC9">
      <w:pPr>
        <w:rPr>
          <w:rFonts w:ascii="Garamond" w:hAnsi="Garamond"/>
          <w:sz w:val="24"/>
          <w:szCs w:val="24"/>
        </w:rPr>
      </w:pPr>
      <w:r>
        <w:rPr>
          <w:rFonts w:ascii="Garamond" w:hAnsi="Garamond"/>
          <w:sz w:val="24"/>
          <w:szCs w:val="24"/>
        </w:rPr>
        <w:t>The Ministry is seeking feedback on whether these are the right criteria</w:t>
      </w:r>
      <w:r w:rsidR="00A02E16">
        <w:rPr>
          <w:rFonts w:ascii="Garamond" w:hAnsi="Garamond"/>
          <w:sz w:val="24"/>
          <w:szCs w:val="24"/>
        </w:rPr>
        <w:t>.</w:t>
      </w:r>
    </w:p>
    <w:p w:rsidR="00A02E16" w:rsidRDefault="00A02E16" w:rsidP="00913CC9">
      <w:pPr>
        <w:rPr>
          <w:rFonts w:ascii="Garamond" w:hAnsi="Garamond"/>
          <w:sz w:val="24"/>
          <w:szCs w:val="24"/>
        </w:rPr>
      </w:pPr>
      <w:r>
        <w:rPr>
          <w:rFonts w:ascii="Garamond" w:hAnsi="Garamond"/>
          <w:sz w:val="24"/>
          <w:szCs w:val="24"/>
        </w:rPr>
        <w:t>The Ministry is seeking feedback on the sources of traditional evidence (</w:t>
      </w:r>
      <w:proofErr w:type="spellStart"/>
      <w:r>
        <w:rPr>
          <w:rFonts w:ascii="Garamond" w:hAnsi="Garamond"/>
          <w:sz w:val="24"/>
          <w:szCs w:val="24"/>
        </w:rPr>
        <w:t>eg</w:t>
      </w:r>
      <w:proofErr w:type="spellEnd"/>
      <w:r>
        <w:rPr>
          <w:rFonts w:ascii="Garamond" w:hAnsi="Garamond"/>
          <w:sz w:val="24"/>
          <w:szCs w:val="24"/>
        </w:rPr>
        <w:t xml:space="preserve"> Te </w:t>
      </w:r>
      <w:proofErr w:type="spellStart"/>
      <w:r>
        <w:rPr>
          <w:rFonts w:ascii="Garamond" w:hAnsi="Garamond"/>
          <w:sz w:val="24"/>
          <w:szCs w:val="24"/>
        </w:rPr>
        <w:t>Ara</w:t>
      </w:r>
      <w:proofErr w:type="spellEnd"/>
      <w:r>
        <w:rPr>
          <w:rFonts w:ascii="Garamond" w:hAnsi="Garamond"/>
          <w:sz w:val="24"/>
          <w:szCs w:val="24"/>
        </w:rPr>
        <w:t xml:space="preserve">: The </w:t>
      </w:r>
      <w:proofErr w:type="spellStart"/>
      <w:r>
        <w:rPr>
          <w:rFonts w:ascii="Garamond" w:hAnsi="Garamond"/>
          <w:sz w:val="24"/>
          <w:szCs w:val="24"/>
        </w:rPr>
        <w:t>Encyclopedia</w:t>
      </w:r>
      <w:proofErr w:type="spellEnd"/>
      <w:r w:rsidR="00762BB8">
        <w:rPr>
          <w:rFonts w:ascii="Garamond" w:hAnsi="Garamond"/>
          <w:sz w:val="24"/>
          <w:szCs w:val="24"/>
        </w:rPr>
        <w:t xml:space="preserve"> of New Zealand, pharmacop</w:t>
      </w:r>
      <w:r>
        <w:rPr>
          <w:rFonts w:ascii="Garamond" w:hAnsi="Garamond"/>
          <w:sz w:val="24"/>
          <w:szCs w:val="24"/>
        </w:rPr>
        <w:t>eia) and the minimum period of use for something to be considered to be traditionally used</w:t>
      </w:r>
    </w:p>
    <w:p w:rsidR="00A02E16" w:rsidRDefault="00A02E16" w:rsidP="00913CC9">
      <w:pPr>
        <w:rPr>
          <w:rFonts w:ascii="Garamond" w:hAnsi="Garamond"/>
          <w:sz w:val="24"/>
          <w:szCs w:val="24"/>
        </w:rPr>
      </w:pPr>
      <w:r>
        <w:rPr>
          <w:rFonts w:ascii="Garamond" w:hAnsi="Garamond"/>
          <w:sz w:val="24"/>
          <w:szCs w:val="24"/>
        </w:rPr>
        <w:t>The Ministry has identified that scientific evidence would require the following types of studies provided they are well-designed, appropriately sized and critically analysed:</w:t>
      </w:r>
    </w:p>
    <w:p w:rsidR="00A02E16" w:rsidRDefault="00A02E16" w:rsidP="00A02E16">
      <w:pPr>
        <w:pStyle w:val="ListParagraph"/>
        <w:numPr>
          <w:ilvl w:val="0"/>
          <w:numId w:val="2"/>
        </w:numPr>
        <w:rPr>
          <w:rFonts w:ascii="Garamond" w:hAnsi="Garamond"/>
          <w:sz w:val="24"/>
          <w:szCs w:val="24"/>
        </w:rPr>
      </w:pPr>
      <w:r>
        <w:rPr>
          <w:rFonts w:ascii="Garamond" w:hAnsi="Garamond"/>
          <w:sz w:val="24"/>
          <w:szCs w:val="24"/>
        </w:rPr>
        <w:t>Systematic reviews</w:t>
      </w:r>
    </w:p>
    <w:p w:rsidR="00A02E16" w:rsidRDefault="00A02E16" w:rsidP="00A02E16">
      <w:pPr>
        <w:pStyle w:val="ListParagraph"/>
        <w:numPr>
          <w:ilvl w:val="0"/>
          <w:numId w:val="2"/>
        </w:numPr>
        <w:rPr>
          <w:rFonts w:ascii="Garamond" w:hAnsi="Garamond"/>
          <w:sz w:val="24"/>
          <w:szCs w:val="24"/>
        </w:rPr>
      </w:pPr>
      <w:r>
        <w:rPr>
          <w:rFonts w:ascii="Garamond" w:hAnsi="Garamond"/>
          <w:sz w:val="24"/>
          <w:szCs w:val="24"/>
        </w:rPr>
        <w:t>Critically appraised topics</w:t>
      </w:r>
    </w:p>
    <w:p w:rsidR="00A02E16" w:rsidRDefault="00A02E16" w:rsidP="00A02E16">
      <w:pPr>
        <w:pStyle w:val="ListParagraph"/>
        <w:numPr>
          <w:ilvl w:val="0"/>
          <w:numId w:val="2"/>
        </w:numPr>
        <w:rPr>
          <w:rFonts w:ascii="Garamond" w:hAnsi="Garamond"/>
          <w:sz w:val="24"/>
          <w:szCs w:val="24"/>
        </w:rPr>
      </w:pPr>
      <w:r>
        <w:rPr>
          <w:rFonts w:ascii="Garamond" w:hAnsi="Garamond"/>
          <w:sz w:val="24"/>
          <w:szCs w:val="24"/>
        </w:rPr>
        <w:t>Critically appraised individual articles</w:t>
      </w:r>
    </w:p>
    <w:p w:rsidR="00A02E16" w:rsidRDefault="00A02E16" w:rsidP="00A02E16">
      <w:pPr>
        <w:pStyle w:val="ListParagraph"/>
        <w:numPr>
          <w:ilvl w:val="0"/>
          <w:numId w:val="2"/>
        </w:numPr>
        <w:rPr>
          <w:rFonts w:ascii="Garamond" w:hAnsi="Garamond"/>
          <w:sz w:val="24"/>
          <w:szCs w:val="24"/>
        </w:rPr>
      </w:pPr>
      <w:r>
        <w:rPr>
          <w:rFonts w:ascii="Garamond" w:hAnsi="Garamond"/>
          <w:sz w:val="24"/>
          <w:szCs w:val="24"/>
        </w:rPr>
        <w:t>Randomised controlled trials</w:t>
      </w:r>
    </w:p>
    <w:p w:rsidR="00A02E16" w:rsidRDefault="00A02E16" w:rsidP="00A02E16">
      <w:pPr>
        <w:pStyle w:val="ListParagraph"/>
        <w:numPr>
          <w:ilvl w:val="0"/>
          <w:numId w:val="2"/>
        </w:numPr>
        <w:rPr>
          <w:rFonts w:ascii="Garamond" w:hAnsi="Garamond"/>
          <w:sz w:val="24"/>
          <w:szCs w:val="24"/>
        </w:rPr>
      </w:pPr>
      <w:r>
        <w:rPr>
          <w:rFonts w:ascii="Garamond" w:hAnsi="Garamond"/>
          <w:sz w:val="24"/>
          <w:szCs w:val="24"/>
        </w:rPr>
        <w:t>Cohort studies</w:t>
      </w:r>
    </w:p>
    <w:p w:rsidR="00A02E16" w:rsidRDefault="00A02E16" w:rsidP="00A02E16">
      <w:pPr>
        <w:rPr>
          <w:rFonts w:ascii="Garamond" w:hAnsi="Garamond"/>
          <w:sz w:val="24"/>
          <w:szCs w:val="24"/>
        </w:rPr>
      </w:pPr>
      <w:r>
        <w:rPr>
          <w:rFonts w:ascii="Garamond" w:hAnsi="Garamond"/>
          <w:sz w:val="24"/>
          <w:szCs w:val="24"/>
        </w:rPr>
        <w:t>The Ministry is seeking feedback as to whether these are the appropriate type of studies.</w:t>
      </w:r>
    </w:p>
    <w:p w:rsidR="00A02E16" w:rsidRDefault="00A02E16" w:rsidP="00A02E16">
      <w:pPr>
        <w:rPr>
          <w:rFonts w:ascii="Garamond" w:hAnsi="Garamond"/>
          <w:sz w:val="24"/>
          <w:szCs w:val="24"/>
        </w:rPr>
      </w:pPr>
      <w:r>
        <w:rPr>
          <w:rFonts w:ascii="Garamond" w:hAnsi="Garamond"/>
          <w:sz w:val="24"/>
          <w:szCs w:val="24"/>
        </w:rPr>
        <w:t>The Ministry has identified that a summary of scientific evidence must include:</w:t>
      </w:r>
    </w:p>
    <w:p w:rsidR="00A02E16" w:rsidRDefault="00A02E16" w:rsidP="00A02E16">
      <w:pPr>
        <w:pStyle w:val="ListParagraph"/>
        <w:numPr>
          <w:ilvl w:val="0"/>
          <w:numId w:val="2"/>
        </w:numPr>
        <w:rPr>
          <w:rFonts w:ascii="Garamond" w:hAnsi="Garamond"/>
          <w:sz w:val="24"/>
          <w:szCs w:val="24"/>
        </w:rPr>
      </w:pPr>
      <w:r>
        <w:rPr>
          <w:rFonts w:ascii="Garamond" w:hAnsi="Garamond"/>
          <w:sz w:val="24"/>
          <w:szCs w:val="24"/>
        </w:rPr>
        <w:t>The claim made in respect of the product</w:t>
      </w:r>
    </w:p>
    <w:p w:rsidR="00A02E16" w:rsidRDefault="00A02E16" w:rsidP="00A02E16">
      <w:pPr>
        <w:pStyle w:val="ListParagraph"/>
        <w:numPr>
          <w:ilvl w:val="0"/>
          <w:numId w:val="2"/>
        </w:numPr>
        <w:rPr>
          <w:rFonts w:ascii="Garamond" w:hAnsi="Garamond"/>
          <w:sz w:val="24"/>
          <w:szCs w:val="24"/>
        </w:rPr>
      </w:pPr>
      <w:r>
        <w:rPr>
          <w:rFonts w:ascii="Garamond" w:hAnsi="Garamond"/>
          <w:sz w:val="24"/>
          <w:szCs w:val="24"/>
        </w:rPr>
        <w:t>The source(s) of the evidence</w:t>
      </w:r>
    </w:p>
    <w:p w:rsidR="00A02E16" w:rsidRDefault="00A02E16" w:rsidP="00A02E16">
      <w:pPr>
        <w:pStyle w:val="ListParagraph"/>
        <w:numPr>
          <w:ilvl w:val="0"/>
          <w:numId w:val="2"/>
        </w:numPr>
        <w:rPr>
          <w:rFonts w:ascii="Garamond" w:hAnsi="Garamond"/>
          <w:sz w:val="24"/>
          <w:szCs w:val="24"/>
        </w:rPr>
      </w:pPr>
      <w:r>
        <w:rPr>
          <w:rFonts w:ascii="Garamond" w:hAnsi="Garamond"/>
          <w:sz w:val="24"/>
          <w:szCs w:val="24"/>
        </w:rPr>
        <w:t>The objective and method of experiment</w:t>
      </w:r>
    </w:p>
    <w:p w:rsidR="00A02E16" w:rsidRPr="00A02E16" w:rsidRDefault="00A02E16" w:rsidP="00A02E16">
      <w:pPr>
        <w:pStyle w:val="ListParagraph"/>
        <w:numPr>
          <w:ilvl w:val="0"/>
          <w:numId w:val="2"/>
        </w:numPr>
        <w:rPr>
          <w:rFonts w:ascii="Garamond" w:hAnsi="Garamond"/>
          <w:sz w:val="24"/>
          <w:szCs w:val="24"/>
        </w:rPr>
      </w:pPr>
      <w:r>
        <w:rPr>
          <w:rFonts w:ascii="Garamond" w:hAnsi="Garamond"/>
          <w:sz w:val="24"/>
          <w:szCs w:val="24"/>
        </w:rPr>
        <w:t>Key findings and conclusions</w:t>
      </w:r>
    </w:p>
    <w:p w:rsidR="00913CC9" w:rsidRDefault="00A02E16" w:rsidP="00913CC9">
      <w:pPr>
        <w:rPr>
          <w:rFonts w:ascii="Garamond" w:hAnsi="Garamond"/>
          <w:sz w:val="24"/>
          <w:szCs w:val="24"/>
        </w:rPr>
      </w:pPr>
      <w:r>
        <w:rPr>
          <w:rFonts w:ascii="Garamond" w:hAnsi="Garamond"/>
          <w:sz w:val="24"/>
          <w:szCs w:val="24"/>
        </w:rPr>
        <w:t>A summary of traditional evidence must include:</w:t>
      </w:r>
    </w:p>
    <w:p w:rsidR="00A02E16" w:rsidRDefault="00A02E16" w:rsidP="00A02E16">
      <w:pPr>
        <w:pStyle w:val="ListParagraph"/>
        <w:numPr>
          <w:ilvl w:val="0"/>
          <w:numId w:val="2"/>
        </w:numPr>
        <w:rPr>
          <w:rFonts w:ascii="Garamond" w:hAnsi="Garamond"/>
          <w:sz w:val="24"/>
          <w:szCs w:val="24"/>
        </w:rPr>
      </w:pPr>
      <w:r>
        <w:rPr>
          <w:rFonts w:ascii="Garamond" w:hAnsi="Garamond"/>
          <w:sz w:val="24"/>
          <w:szCs w:val="24"/>
        </w:rPr>
        <w:lastRenderedPageBreak/>
        <w:t>The claim made in respect of the product</w:t>
      </w:r>
    </w:p>
    <w:p w:rsidR="00A02E16" w:rsidRDefault="00A02E16" w:rsidP="00A02E16">
      <w:pPr>
        <w:pStyle w:val="ListParagraph"/>
        <w:numPr>
          <w:ilvl w:val="0"/>
          <w:numId w:val="2"/>
        </w:numPr>
        <w:rPr>
          <w:rFonts w:ascii="Garamond" w:hAnsi="Garamond"/>
          <w:sz w:val="24"/>
          <w:szCs w:val="24"/>
        </w:rPr>
      </w:pPr>
      <w:r>
        <w:rPr>
          <w:rFonts w:ascii="Garamond" w:hAnsi="Garamond"/>
          <w:sz w:val="24"/>
          <w:szCs w:val="24"/>
        </w:rPr>
        <w:t>The source(s) of the evidence (such as approved pharmacopoeia)</w:t>
      </w:r>
    </w:p>
    <w:p w:rsidR="00A02E16" w:rsidRDefault="00A02E16" w:rsidP="00A02E16">
      <w:pPr>
        <w:pStyle w:val="ListParagraph"/>
        <w:numPr>
          <w:ilvl w:val="0"/>
          <w:numId w:val="2"/>
        </w:numPr>
        <w:rPr>
          <w:rFonts w:ascii="Garamond" w:hAnsi="Garamond"/>
          <w:sz w:val="24"/>
          <w:szCs w:val="24"/>
        </w:rPr>
      </w:pPr>
      <w:r>
        <w:rPr>
          <w:rFonts w:ascii="Garamond" w:hAnsi="Garamond"/>
          <w:sz w:val="24"/>
          <w:szCs w:val="24"/>
        </w:rPr>
        <w:t>The traditional model that supports the claim</w:t>
      </w:r>
    </w:p>
    <w:p w:rsidR="00A02E16" w:rsidRPr="00A02E16" w:rsidRDefault="00A02E16" w:rsidP="00A02E16">
      <w:pPr>
        <w:rPr>
          <w:rFonts w:ascii="Garamond" w:hAnsi="Garamond"/>
          <w:sz w:val="24"/>
          <w:szCs w:val="24"/>
        </w:rPr>
      </w:pPr>
      <w:r>
        <w:rPr>
          <w:rFonts w:ascii="Garamond" w:hAnsi="Garamond"/>
          <w:sz w:val="24"/>
          <w:szCs w:val="24"/>
        </w:rPr>
        <w:t>The Ministry is seeking feedback on whether the guidelines are clear.</w:t>
      </w:r>
    </w:p>
    <w:p w:rsidR="00A02E16" w:rsidRPr="00E234EC" w:rsidRDefault="00E234EC" w:rsidP="00913CC9">
      <w:pPr>
        <w:rPr>
          <w:rFonts w:ascii="Garamond" w:hAnsi="Garamond"/>
          <w:b/>
          <w:sz w:val="28"/>
          <w:szCs w:val="28"/>
        </w:rPr>
      </w:pPr>
      <w:r>
        <w:rPr>
          <w:rFonts w:ascii="Garamond" w:hAnsi="Garamond"/>
          <w:b/>
          <w:sz w:val="28"/>
          <w:szCs w:val="28"/>
        </w:rPr>
        <w:t xml:space="preserve">7.4. </w:t>
      </w:r>
      <w:r w:rsidR="008A2347" w:rsidRPr="00E234EC">
        <w:rPr>
          <w:rFonts w:ascii="Garamond" w:hAnsi="Garamond"/>
          <w:b/>
          <w:sz w:val="28"/>
          <w:szCs w:val="28"/>
        </w:rPr>
        <w:t>Code of Manufacturing Practice</w:t>
      </w:r>
    </w:p>
    <w:p w:rsidR="00916067" w:rsidRPr="00916067" w:rsidRDefault="00CC2CF7" w:rsidP="00916067">
      <w:pPr>
        <w:rPr>
          <w:rFonts w:ascii="Garamond" w:hAnsi="Garamond"/>
          <w:sz w:val="24"/>
          <w:szCs w:val="24"/>
        </w:rPr>
      </w:pPr>
      <w:r w:rsidRPr="00916067">
        <w:rPr>
          <w:rFonts w:ascii="Garamond" w:hAnsi="Garamond"/>
          <w:sz w:val="24"/>
          <w:szCs w:val="24"/>
        </w:rPr>
        <w:t>The Ministry has prepared a draft Code</w:t>
      </w:r>
      <w:r w:rsidR="00916067" w:rsidRPr="00916067">
        <w:rPr>
          <w:rFonts w:ascii="Garamond" w:hAnsi="Garamond"/>
          <w:sz w:val="24"/>
          <w:szCs w:val="24"/>
        </w:rPr>
        <w:t>.  The Code of Practice requires a manufacturing facility to have a fully documented and well-defined quality assurance system that incorporates the principles of good manufacturing practice and the concepts of quality control and quality risk management. The Code of Practice requires systems and procedures to be implemented to cover the following areas: personnel, premises and equipment, production, quality management and quality control, complaints and recall.</w:t>
      </w:r>
    </w:p>
    <w:p w:rsidR="00CC2CF7" w:rsidRDefault="00C057FB" w:rsidP="00913CC9">
      <w:pPr>
        <w:rPr>
          <w:rFonts w:ascii="Garamond" w:hAnsi="Garamond"/>
          <w:sz w:val="24"/>
          <w:szCs w:val="24"/>
        </w:rPr>
      </w:pPr>
      <w:r>
        <w:rPr>
          <w:rFonts w:ascii="Garamond" w:hAnsi="Garamond"/>
          <w:sz w:val="24"/>
          <w:szCs w:val="24"/>
        </w:rPr>
        <w:t xml:space="preserve">Feedback is </w:t>
      </w:r>
      <w:r w:rsidR="00916067">
        <w:rPr>
          <w:rFonts w:ascii="Garamond" w:hAnsi="Garamond"/>
          <w:sz w:val="24"/>
          <w:szCs w:val="24"/>
        </w:rPr>
        <w:t xml:space="preserve">sought from submitters as to whether they agree with the Code.  Feedback is </w:t>
      </w:r>
      <w:r>
        <w:rPr>
          <w:rFonts w:ascii="Garamond" w:hAnsi="Garamond"/>
          <w:sz w:val="24"/>
          <w:szCs w:val="24"/>
        </w:rPr>
        <w:t>also sought on how frequently audits should be required and whether there should be exemptions from licensing.</w:t>
      </w:r>
    </w:p>
    <w:p w:rsidR="00CC2CF7" w:rsidRPr="00E234EC" w:rsidRDefault="00E234EC" w:rsidP="00913CC9">
      <w:pPr>
        <w:rPr>
          <w:rFonts w:ascii="Garamond" w:hAnsi="Garamond"/>
          <w:b/>
          <w:sz w:val="28"/>
          <w:szCs w:val="28"/>
        </w:rPr>
      </w:pPr>
      <w:r>
        <w:rPr>
          <w:rFonts w:ascii="Garamond" w:hAnsi="Garamond"/>
          <w:b/>
          <w:sz w:val="28"/>
          <w:szCs w:val="28"/>
        </w:rPr>
        <w:t xml:space="preserve">7.5. </w:t>
      </w:r>
      <w:r w:rsidR="00CC2CF7" w:rsidRPr="00E234EC">
        <w:rPr>
          <w:rFonts w:ascii="Garamond" w:hAnsi="Garamond"/>
          <w:b/>
          <w:sz w:val="28"/>
          <w:szCs w:val="28"/>
        </w:rPr>
        <w:t>Fees</w:t>
      </w:r>
    </w:p>
    <w:p w:rsidR="00913CC9" w:rsidRDefault="00C057FB" w:rsidP="00913CC9">
      <w:pPr>
        <w:rPr>
          <w:rFonts w:ascii="Garamond" w:hAnsi="Garamond"/>
          <w:sz w:val="24"/>
          <w:szCs w:val="24"/>
        </w:rPr>
      </w:pPr>
      <w:r>
        <w:rPr>
          <w:rFonts w:ascii="Garamond" w:hAnsi="Garamond"/>
          <w:sz w:val="24"/>
          <w:szCs w:val="24"/>
        </w:rPr>
        <w:t>The Ministry has identified the types of fees that will be charge and fee structure and is seeking feedback on whether the charges are appropriate.</w:t>
      </w:r>
      <w:r w:rsidR="00916067">
        <w:rPr>
          <w:rFonts w:ascii="Garamond" w:hAnsi="Garamond"/>
          <w:sz w:val="24"/>
          <w:szCs w:val="24"/>
        </w:rPr>
        <w:t xml:space="preserve">  Proposed fees include:</w:t>
      </w:r>
    </w:p>
    <w:p w:rsidR="00916067" w:rsidRDefault="00916067" w:rsidP="00916067">
      <w:pPr>
        <w:pStyle w:val="ListParagraph"/>
        <w:numPr>
          <w:ilvl w:val="0"/>
          <w:numId w:val="2"/>
        </w:numPr>
        <w:rPr>
          <w:rFonts w:ascii="Garamond" w:hAnsi="Garamond"/>
          <w:sz w:val="24"/>
          <w:szCs w:val="24"/>
        </w:rPr>
      </w:pPr>
      <w:r>
        <w:rPr>
          <w:rFonts w:ascii="Garamond" w:hAnsi="Garamond"/>
          <w:sz w:val="24"/>
          <w:szCs w:val="24"/>
        </w:rPr>
        <w:t>Product notification (annual fee) - $190 per product</w:t>
      </w:r>
    </w:p>
    <w:p w:rsidR="00916067" w:rsidRDefault="00916067" w:rsidP="00916067">
      <w:pPr>
        <w:pStyle w:val="ListParagraph"/>
        <w:numPr>
          <w:ilvl w:val="0"/>
          <w:numId w:val="2"/>
        </w:numPr>
        <w:rPr>
          <w:rFonts w:ascii="Garamond" w:hAnsi="Garamond"/>
          <w:sz w:val="24"/>
          <w:szCs w:val="24"/>
        </w:rPr>
      </w:pPr>
      <w:r>
        <w:rPr>
          <w:rFonts w:ascii="Garamond" w:hAnsi="Garamond"/>
          <w:sz w:val="24"/>
          <w:szCs w:val="24"/>
        </w:rPr>
        <w:t>Application for new permitted substance or change to an existing condition - $700</w:t>
      </w:r>
    </w:p>
    <w:p w:rsidR="00916067" w:rsidRDefault="00916067" w:rsidP="00916067">
      <w:pPr>
        <w:pStyle w:val="ListParagraph"/>
        <w:numPr>
          <w:ilvl w:val="0"/>
          <w:numId w:val="2"/>
        </w:numPr>
        <w:rPr>
          <w:rFonts w:ascii="Garamond" w:hAnsi="Garamond"/>
          <w:sz w:val="24"/>
          <w:szCs w:val="24"/>
        </w:rPr>
      </w:pPr>
      <w:r>
        <w:rPr>
          <w:rFonts w:ascii="Garamond" w:hAnsi="Garamond"/>
          <w:sz w:val="24"/>
          <w:szCs w:val="24"/>
        </w:rPr>
        <w:t>Application for new named condition - $2300</w:t>
      </w:r>
    </w:p>
    <w:p w:rsidR="00916067" w:rsidRPr="00916067" w:rsidRDefault="00916067" w:rsidP="00916067">
      <w:pPr>
        <w:pStyle w:val="ListParagraph"/>
        <w:numPr>
          <w:ilvl w:val="0"/>
          <w:numId w:val="2"/>
        </w:numPr>
        <w:rPr>
          <w:rFonts w:ascii="Garamond" w:hAnsi="Garamond"/>
          <w:sz w:val="24"/>
          <w:szCs w:val="24"/>
        </w:rPr>
      </w:pPr>
      <w:r>
        <w:rPr>
          <w:rFonts w:ascii="Garamond" w:hAnsi="Garamond"/>
          <w:sz w:val="24"/>
          <w:szCs w:val="24"/>
        </w:rPr>
        <w:t>Application for licence to manufacture - $667</w:t>
      </w:r>
    </w:p>
    <w:p w:rsidR="00C057FB" w:rsidRPr="00D97CC5" w:rsidRDefault="00E234EC" w:rsidP="00913CC9">
      <w:pPr>
        <w:rPr>
          <w:rFonts w:ascii="Garamond" w:hAnsi="Garamond"/>
          <w:b/>
          <w:sz w:val="28"/>
          <w:szCs w:val="28"/>
        </w:rPr>
      </w:pPr>
      <w:r>
        <w:rPr>
          <w:rFonts w:ascii="Garamond" w:hAnsi="Garamond"/>
          <w:b/>
          <w:sz w:val="28"/>
          <w:szCs w:val="28"/>
        </w:rPr>
        <w:t xml:space="preserve">7.6. </w:t>
      </w:r>
      <w:r w:rsidR="00C057FB" w:rsidRPr="00E234EC">
        <w:rPr>
          <w:rFonts w:ascii="Garamond" w:hAnsi="Garamond"/>
          <w:b/>
          <w:sz w:val="28"/>
          <w:szCs w:val="28"/>
        </w:rPr>
        <w:t>Labelling</w:t>
      </w:r>
    </w:p>
    <w:p w:rsidR="00C057FB" w:rsidRDefault="00C057FB" w:rsidP="00913CC9">
      <w:pPr>
        <w:rPr>
          <w:rFonts w:ascii="Garamond" w:hAnsi="Garamond"/>
          <w:sz w:val="24"/>
          <w:szCs w:val="24"/>
        </w:rPr>
      </w:pPr>
      <w:r>
        <w:rPr>
          <w:rFonts w:ascii="Garamond" w:hAnsi="Garamond"/>
          <w:sz w:val="24"/>
          <w:szCs w:val="24"/>
        </w:rPr>
        <w:t>The Ministry is proposing that a label be clearly visible, written in English, have clear distinct and legible lettering and be durable and not readily damaged by normal handling.</w:t>
      </w:r>
    </w:p>
    <w:p w:rsidR="00C057FB" w:rsidRDefault="00C057FB" w:rsidP="00913CC9">
      <w:pPr>
        <w:rPr>
          <w:rFonts w:ascii="Garamond" w:hAnsi="Garamond"/>
          <w:sz w:val="24"/>
          <w:szCs w:val="24"/>
        </w:rPr>
      </w:pPr>
      <w:r>
        <w:rPr>
          <w:rFonts w:ascii="Garamond" w:hAnsi="Garamond"/>
          <w:sz w:val="24"/>
          <w:szCs w:val="24"/>
        </w:rPr>
        <w:t>The minimum information requirements for labelling include:</w:t>
      </w:r>
    </w:p>
    <w:p w:rsidR="00C057FB" w:rsidRDefault="00C057FB" w:rsidP="00C057FB">
      <w:pPr>
        <w:pStyle w:val="ListParagraph"/>
        <w:numPr>
          <w:ilvl w:val="0"/>
          <w:numId w:val="2"/>
        </w:numPr>
        <w:rPr>
          <w:rFonts w:ascii="Garamond" w:hAnsi="Garamond"/>
          <w:sz w:val="24"/>
          <w:szCs w:val="24"/>
        </w:rPr>
      </w:pPr>
      <w:r>
        <w:rPr>
          <w:rFonts w:ascii="Garamond" w:hAnsi="Garamond"/>
          <w:sz w:val="24"/>
          <w:szCs w:val="24"/>
        </w:rPr>
        <w:t>The product name</w:t>
      </w:r>
    </w:p>
    <w:p w:rsidR="00C057FB" w:rsidRDefault="00C057FB" w:rsidP="00C057FB">
      <w:pPr>
        <w:pStyle w:val="ListParagraph"/>
        <w:numPr>
          <w:ilvl w:val="0"/>
          <w:numId w:val="2"/>
        </w:numPr>
        <w:rPr>
          <w:rFonts w:ascii="Garamond" w:hAnsi="Garamond"/>
          <w:sz w:val="24"/>
          <w:szCs w:val="24"/>
        </w:rPr>
      </w:pPr>
      <w:r>
        <w:rPr>
          <w:rFonts w:ascii="Garamond" w:hAnsi="Garamond"/>
          <w:sz w:val="24"/>
          <w:szCs w:val="24"/>
        </w:rPr>
        <w:t>The intended purpose of the product (linked to the health benefit claim)</w:t>
      </w:r>
    </w:p>
    <w:p w:rsidR="00C057FB" w:rsidRDefault="00C057FB" w:rsidP="00C057FB">
      <w:pPr>
        <w:pStyle w:val="ListParagraph"/>
        <w:numPr>
          <w:ilvl w:val="0"/>
          <w:numId w:val="2"/>
        </w:numPr>
        <w:rPr>
          <w:rFonts w:ascii="Garamond" w:hAnsi="Garamond"/>
          <w:sz w:val="24"/>
          <w:szCs w:val="24"/>
        </w:rPr>
      </w:pPr>
      <w:r>
        <w:rPr>
          <w:rFonts w:ascii="Garamond" w:hAnsi="Garamond"/>
          <w:sz w:val="24"/>
          <w:szCs w:val="24"/>
        </w:rPr>
        <w:t xml:space="preserve">The scientific name of </w:t>
      </w:r>
      <w:r>
        <w:rPr>
          <w:rFonts w:ascii="Garamond" w:hAnsi="Garamond"/>
          <w:b/>
          <w:sz w:val="24"/>
          <w:szCs w:val="24"/>
        </w:rPr>
        <w:t>all</w:t>
      </w:r>
      <w:r>
        <w:rPr>
          <w:rFonts w:ascii="Garamond" w:hAnsi="Garamond"/>
          <w:sz w:val="24"/>
          <w:szCs w:val="24"/>
        </w:rPr>
        <w:t xml:space="preserve"> ingredients</w:t>
      </w:r>
    </w:p>
    <w:p w:rsidR="00C057FB" w:rsidRDefault="00C057FB" w:rsidP="00C057FB">
      <w:pPr>
        <w:pStyle w:val="ListParagraph"/>
        <w:numPr>
          <w:ilvl w:val="0"/>
          <w:numId w:val="2"/>
        </w:numPr>
        <w:rPr>
          <w:rFonts w:ascii="Garamond" w:hAnsi="Garamond"/>
          <w:sz w:val="24"/>
          <w:szCs w:val="24"/>
        </w:rPr>
      </w:pPr>
      <w:r>
        <w:rPr>
          <w:rFonts w:ascii="Garamond" w:hAnsi="Garamond"/>
          <w:sz w:val="24"/>
          <w:szCs w:val="24"/>
        </w:rPr>
        <w:t>The quantity or proportion of all active ingredients</w:t>
      </w:r>
    </w:p>
    <w:p w:rsidR="00C057FB" w:rsidRDefault="00C057FB" w:rsidP="00C057FB">
      <w:pPr>
        <w:pStyle w:val="ListParagraph"/>
        <w:numPr>
          <w:ilvl w:val="0"/>
          <w:numId w:val="2"/>
        </w:numPr>
        <w:rPr>
          <w:rFonts w:ascii="Garamond" w:hAnsi="Garamond"/>
          <w:sz w:val="24"/>
          <w:szCs w:val="24"/>
        </w:rPr>
      </w:pPr>
      <w:r>
        <w:rPr>
          <w:rFonts w:ascii="Garamond" w:hAnsi="Garamond"/>
          <w:sz w:val="24"/>
          <w:szCs w:val="24"/>
        </w:rPr>
        <w:t>Applicable warning statements</w:t>
      </w:r>
    </w:p>
    <w:p w:rsidR="00C057FB" w:rsidRDefault="00C057FB" w:rsidP="00C057FB">
      <w:pPr>
        <w:pStyle w:val="ListParagraph"/>
        <w:numPr>
          <w:ilvl w:val="0"/>
          <w:numId w:val="2"/>
        </w:numPr>
        <w:rPr>
          <w:rFonts w:ascii="Garamond" w:hAnsi="Garamond"/>
          <w:sz w:val="24"/>
          <w:szCs w:val="24"/>
        </w:rPr>
      </w:pPr>
      <w:r>
        <w:rPr>
          <w:rFonts w:ascii="Garamond" w:hAnsi="Garamond"/>
          <w:sz w:val="24"/>
          <w:szCs w:val="24"/>
        </w:rPr>
        <w:t>Any restric</w:t>
      </w:r>
      <w:r w:rsidR="00762BB8">
        <w:rPr>
          <w:rFonts w:ascii="Garamond" w:hAnsi="Garamond"/>
          <w:sz w:val="24"/>
          <w:szCs w:val="24"/>
        </w:rPr>
        <w:t>tion</w:t>
      </w:r>
      <w:r>
        <w:rPr>
          <w:rFonts w:ascii="Garamond" w:hAnsi="Garamond"/>
          <w:sz w:val="24"/>
          <w:szCs w:val="24"/>
        </w:rPr>
        <w:t xml:space="preserve"> from the permitted ingredient list</w:t>
      </w:r>
    </w:p>
    <w:p w:rsidR="00C057FB" w:rsidRDefault="00C057FB" w:rsidP="00C057FB">
      <w:pPr>
        <w:pStyle w:val="ListParagraph"/>
        <w:numPr>
          <w:ilvl w:val="0"/>
          <w:numId w:val="2"/>
        </w:numPr>
        <w:rPr>
          <w:rFonts w:ascii="Garamond" w:hAnsi="Garamond"/>
          <w:sz w:val="24"/>
          <w:szCs w:val="24"/>
        </w:rPr>
      </w:pPr>
      <w:r>
        <w:rPr>
          <w:rFonts w:ascii="Garamond" w:hAnsi="Garamond"/>
          <w:sz w:val="24"/>
          <w:szCs w:val="24"/>
        </w:rPr>
        <w:t>Batch number</w:t>
      </w:r>
    </w:p>
    <w:p w:rsidR="00C057FB" w:rsidRDefault="00C057FB" w:rsidP="00C057FB">
      <w:pPr>
        <w:pStyle w:val="ListParagraph"/>
        <w:numPr>
          <w:ilvl w:val="0"/>
          <w:numId w:val="2"/>
        </w:numPr>
        <w:rPr>
          <w:rFonts w:ascii="Garamond" w:hAnsi="Garamond"/>
          <w:sz w:val="24"/>
          <w:szCs w:val="24"/>
        </w:rPr>
      </w:pPr>
      <w:r>
        <w:rPr>
          <w:rFonts w:ascii="Garamond" w:hAnsi="Garamond"/>
          <w:sz w:val="24"/>
          <w:szCs w:val="24"/>
        </w:rPr>
        <w:t>Storage conditions</w:t>
      </w:r>
    </w:p>
    <w:p w:rsidR="00C057FB" w:rsidRDefault="00C057FB" w:rsidP="00C057FB">
      <w:pPr>
        <w:pStyle w:val="ListParagraph"/>
        <w:numPr>
          <w:ilvl w:val="0"/>
          <w:numId w:val="2"/>
        </w:numPr>
        <w:rPr>
          <w:rFonts w:ascii="Garamond" w:hAnsi="Garamond"/>
          <w:sz w:val="24"/>
          <w:szCs w:val="24"/>
        </w:rPr>
      </w:pPr>
      <w:r>
        <w:rPr>
          <w:rFonts w:ascii="Garamond" w:hAnsi="Garamond"/>
          <w:sz w:val="24"/>
          <w:szCs w:val="24"/>
        </w:rPr>
        <w:t>Expiry date</w:t>
      </w:r>
    </w:p>
    <w:p w:rsidR="00C057FB" w:rsidRPr="00C057FB" w:rsidRDefault="00C057FB" w:rsidP="00C057FB">
      <w:pPr>
        <w:rPr>
          <w:rFonts w:ascii="Garamond" w:hAnsi="Garamond"/>
          <w:sz w:val="24"/>
          <w:szCs w:val="24"/>
        </w:rPr>
      </w:pPr>
      <w:r>
        <w:rPr>
          <w:rFonts w:ascii="Garamond" w:hAnsi="Garamond"/>
          <w:sz w:val="24"/>
          <w:szCs w:val="24"/>
        </w:rPr>
        <w:t>Feedback is sought on the requirements and also whether unique identifiers should be used.</w:t>
      </w:r>
    </w:p>
    <w:p w:rsidR="00C057FB" w:rsidRPr="00E234EC" w:rsidRDefault="00E234EC" w:rsidP="00913CC9">
      <w:pPr>
        <w:rPr>
          <w:rFonts w:ascii="Garamond" w:hAnsi="Garamond"/>
          <w:sz w:val="28"/>
          <w:szCs w:val="28"/>
        </w:rPr>
      </w:pPr>
      <w:r>
        <w:rPr>
          <w:rFonts w:ascii="Garamond" w:hAnsi="Garamond"/>
          <w:b/>
          <w:sz w:val="28"/>
          <w:szCs w:val="28"/>
        </w:rPr>
        <w:t xml:space="preserve">7.7. </w:t>
      </w:r>
      <w:r w:rsidR="00C057FB" w:rsidRPr="00E234EC">
        <w:rPr>
          <w:rFonts w:ascii="Garamond" w:hAnsi="Garamond"/>
          <w:b/>
          <w:sz w:val="28"/>
          <w:szCs w:val="28"/>
        </w:rPr>
        <w:t>Notification</w:t>
      </w:r>
    </w:p>
    <w:p w:rsidR="00C057FB" w:rsidRDefault="00C057FB" w:rsidP="00913CC9">
      <w:pPr>
        <w:rPr>
          <w:rFonts w:ascii="Garamond" w:hAnsi="Garamond"/>
          <w:sz w:val="24"/>
          <w:szCs w:val="24"/>
        </w:rPr>
      </w:pPr>
      <w:r>
        <w:rPr>
          <w:rFonts w:ascii="Garamond" w:hAnsi="Garamond"/>
          <w:sz w:val="24"/>
          <w:szCs w:val="24"/>
        </w:rPr>
        <w:lastRenderedPageBreak/>
        <w:t xml:space="preserve">The Ministry has identified the type of information that is to be provided by the product </w:t>
      </w:r>
      <w:proofErr w:type="spellStart"/>
      <w:r>
        <w:rPr>
          <w:rFonts w:ascii="Garamond" w:hAnsi="Garamond"/>
          <w:sz w:val="24"/>
          <w:szCs w:val="24"/>
        </w:rPr>
        <w:t>notifier</w:t>
      </w:r>
      <w:proofErr w:type="spellEnd"/>
      <w:r>
        <w:rPr>
          <w:rFonts w:ascii="Garamond" w:hAnsi="Garamond"/>
          <w:sz w:val="24"/>
          <w:szCs w:val="24"/>
        </w:rPr>
        <w:t xml:space="preserve"> and includes:</w:t>
      </w:r>
    </w:p>
    <w:p w:rsidR="00C057FB" w:rsidRDefault="00C057FB" w:rsidP="00C057FB">
      <w:pPr>
        <w:pStyle w:val="ListParagraph"/>
        <w:numPr>
          <w:ilvl w:val="0"/>
          <w:numId w:val="2"/>
        </w:numPr>
        <w:rPr>
          <w:rFonts w:ascii="Garamond" w:hAnsi="Garamond"/>
          <w:sz w:val="24"/>
          <w:szCs w:val="24"/>
        </w:rPr>
      </w:pPr>
      <w:r>
        <w:rPr>
          <w:rFonts w:ascii="Garamond" w:hAnsi="Garamond"/>
          <w:sz w:val="24"/>
          <w:szCs w:val="24"/>
        </w:rPr>
        <w:t>Product name</w:t>
      </w:r>
    </w:p>
    <w:p w:rsidR="00C057FB" w:rsidRDefault="00C057FB" w:rsidP="00C057FB">
      <w:pPr>
        <w:pStyle w:val="ListParagraph"/>
        <w:numPr>
          <w:ilvl w:val="0"/>
          <w:numId w:val="2"/>
        </w:numPr>
        <w:rPr>
          <w:rFonts w:ascii="Garamond" w:hAnsi="Garamond"/>
          <w:sz w:val="24"/>
          <w:szCs w:val="24"/>
        </w:rPr>
      </w:pPr>
      <w:r>
        <w:rPr>
          <w:rFonts w:ascii="Garamond" w:hAnsi="Garamond"/>
          <w:sz w:val="24"/>
          <w:szCs w:val="24"/>
        </w:rPr>
        <w:t>Health benefit claim</w:t>
      </w:r>
    </w:p>
    <w:p w:rsidR="00C057FB" w:rsidRDefault="00C057FB" w:rsidP="00C057FB">
      <w:pPr>
        <w:pStyle w:val="ListParagraph"/>
        <w:numPr>
          <w:ilvl w:val="0"/>
          <w:numId w:val="2"/>
        </w:numPr>
        <w:rPr>
          <w:rFonts w:ascii="Garamond" w:hAnsi="Garamond"/>
          <w:sz w:val="24"/>
          <w:szCs w:val="24"/>
        </w:rPr>
      </w:pPr>
      <w:r>
        <w:rPr>
          <w:rFonts w:ascii="Garamond" w:hAnsi="Garamond"/>
          <w:sz w:val="24"/>
          <w:szCs w:val="24"/>
        </w:rPr>
        <w:t>Name and quantity of active ingredients</w:t>
      </w:r>
    </w:p>
    <w:p w:rsidR="00C057FB" w:rsidRDefault="00C057FB" w:rsidP="00C057FB">
      <w:pPr>
        <w:pStyle w:val="ListParagraph"/>
        <w:numPr>
          <w:ilvl w:val="0"/>
          <w:numId w:val="2"/>
        </w:numPr>
        <w:rPr>
          <w:rFonts w:ascii="Garamond" w:hAnsi="Garamond"/>
          <w:sz w:val="24"/>
          <w:szCs w:val="24"/>
        </w:rPr>
      </w:pPr>
      <w:r>
        <w:rPr>
          <w:rFonts w:ascii="Garamond" w:hAnsi="Garamond"/>
          <w:sz w:val="24"/>
          <w:szCs w:val="24"/>
        </w:rPr>
        <w:t>Name and quantity of all other ingredients</w:t>
      </w:r>
    </w:p>
    <w:p w:rsidR="00C057FB" w:rsidRDefault="00C057FB" w:rsidP="00C057FB">
      <w:pPr>
        <w:pStyle w:val="ListParagraph"/>
        <w:numPr>
          <w:ilvl w:val="0"/>
          <w:numId w:val="2"/>
        </w:numPr>
        <w:rPr>
          <w:rFonts w:ascii="Garamond" w:hAnsi="Garamond"/>
          <w:sz w:val="24"/>
          <w:szCs w:val="24"/>
        </w:rPr>
      </w:pPr>
      <w:r>
        <w:rPr>
          <w:rFonts w:ascii="Garamond" w:hAnsi="Garamond"/>
          <w:sz w:val="24"/>
          <w:szCs w:val="24"/>
        </w:rPr>
        <w:t>Dose form</w:t>
      </w:r>
    </w:p>
    <w:p w:rsidR="00C057FB" w:rsidRDefault="00C057FB" w:rsidP="00C057FB">
      <w:pPr>
        <w:pStyle w:val="ListParagraph"/>
        <w:numPr>
          <w:ilvl w:val="0"/>
          <w:numId w:val="2"/>
        </w:numPr>
        <w:rPr>
          <w:rFonts w:ascii="Garamond" w:hAnsi="Garamond"/>
          <w:sz w:val="24"/>
          <w:szCs w:val="24"/>
        </w:rPr>
      </w:pPr>
      <w:r>
        <w:rPr>
          <w:rFonts w:ascii="Garamond" w:hAnsi="Garamond"/>
          <w:sz w:val="24"/>
          <w:szCs w:val="24"/>
        </w:rPr>
        <w:t>Dose presentation</w:t>
      </w:r>
    </w:p>
    <w:p w:rsidR="00C057FB" w:rsidRDefault="00C057FB" w:rsidP="00C057FB">
      <w:pPr>
        <w:pStyle w:val="ListParagraph"/>
        <w:numPr>
          <w:ilvl w:val="0"/>
          <w:numId w:val="2"/>
        </w:numPr>
        <w:rPr>
          <w:rFonts w:ascii="Garamond" w:hAnsi="Garamond"/>
          <w:sz w:val="24"/>
          <w:szCs w:val="24"/>
        </w:rPr>
      </w:pPr>
      <w:r>
        <w:rPr>
          <w:rFonts w:ascii="Garamond" w:hAnsi="Garamond"/>
          <w:sz w:val="24"/>
          <w:szCs w:val="24"/>
        </w:rPr>
        <w:t xml:space="preserve">Name and contact of product </w:t>
      </w:r>
      <w:proofErr w:type="spellStart"/>
      <w:r>
        <w:rPr>
          <w:rFonts w:ascii="Garamond" w:hAnsi="Garamond"/>
          <w:sz w:val="24"/>
          <w:szCs w:val="24"/>
        </w:rPr>
        <w:t>notifier</w:t>
      </w:r>
      <w:proofErr w:type="spellEnd"/>
    </w:p>
    <w:p w:rsidR="00C057FB" w:rsidRDefault="00C057FB" w:rsidP="00C057FB">
      <w:pPr>
        <w:pStyle w:val="ListParagraph"/>
        <w:numPr>
          <w:ilvl w:val="0"/>
          <w:numId w:val="2"/>
        </w:numPr>
        <w:rPr>
          <w:rFonts w:ascii="Garamond" w:hAnsi="Garamond"/>
          <w:sz w:val="24"/>
          <w:szCs w:val="24"/>
        </w:rPr>
      </w:pPr>
      <w:r>
        <w:rPr>
          <w:rFonts w:ascii="Garamond" w:hAnsi="Garamond"/>
          <w:sz w:val="24"/>
          <w:szCs w:val="24"/>
        </w:rPr>
        <w:t>Name and address of all manufacturers</w:t>
      </w:r>
    </w:p>
    <w:p w:rsidR="00C057FB" w:rsidRDefault="00C057FB" w:rsidP="00C057FB">
      <w:pPr>
        <w:pStyle w:val="ListParagraph"/>
        <w:numPr>
          <w:ilvl w:val="0"/>
          <w:numId w:val="2"/>
        </w:numPr>
        <w:rPr>
          <w:rFonts w:ascii="Garamond" w:hAnsi="Garamond"/>
          <w:sz w:val="24"/>
          <w:szCs w:val="24"/>
        </w:rPr>
      </w:pPr>
      <w:r>
        <w:rPr>
          <w:rFonts w:ascii="Garamond" w:hAnsi="Garamond"/>
          <w:sz w:val="24"/>
          <w:szCs w:val="24"/>
        </w:rPr>
        <w:t>Name and contact details of the contact person</w:t>
      </w:r>
    </w:p>
    <w:p w:rsidR="00C057FB" w:rsidRDefault="00C057FB" w:rsidP="00C057FB">
      <w:pPr>
        <w:pStyle w:val="ListParagraph"/>
        <w:numPr>
          <w:ilvl w:val="0"/>
          <w:numId w:val="2"/>
        </w:numPr>
        <w:rPr>
          <w:rFonts w:ascii="Garamond" w:hAnsi="Garamond"/>
          <w:sz w:val="24"/>
          <w:szCs w:val="24"/>
        </w:rPr>
      </w:pPr>
      <w:r>
        <w:rPr>
          <w:rFonts w:ascii="Garamond" w:hAnsi="Garamond"/>
          <w:sz w:val="24"/>
          <w:szCs w:val="24"/>
        </w:rPr>
        <w:t>Link to the summary of evidence</w:t>
      </w:r>
    </w:p>
    <w:p w:rsidR="00C057FB" w:rsidRDefault="00C057FB" w:rsidP="00C057FB">
      <w:pPr>
        <w:pStyle w:val="ListParagraph"/>
        <w:numPr>
          <w:ilvl w:val="0"/>
          <w:numId w:val="2"/>
        </w:numPr>
        <w:rPr>
          <w:rFonts w:ascii="Garamond" w:hAnsi="Garamond"/>
          <w:sz w:val="24"/>
          <w:szCs w:val="24"/>
        </w:rPr>
      </w:pPr>
      <w:r>
        <w:rPr>
          <w:rFonts w:ascii="Garamond" w:hAnsi="Garamond"/>
          <w:sz w:val="24"/>
          <w:szCs w:val="24"/>
        </w:rPr>
        <w:t>Manufacturing licence status</w:t>
      </w:r>
    </w:p>
    <w:p w:rsidR="00C057FB" w:rsidRDefault="00C057FB" w:rsidP="00C057FB">
      <w:pPr>
        <w:pStyle w:val="ListParagraph"/>
        <w:numPr>
          <w:ilvl w:val="0"/>
          <w:numId w:val="2"/>
        </w:numPr>
        <w:rPr>
          <w:rFonts w:ascii="Garamond" w:hAnsi="Garamond"/>
          <w:sz w:val="24"/>
          <w:szCs w:val="24"/>
        </w:rPr>
      </w:pPr>
      <w:r>
        <w:rPr>
          <w:rFonts w:ascii="Garamond" w:hAnsi="Garamond"/>
          <w:sz w:val="24"/>
          <w:szCs w:val="24"/>
        </w:rPr>
        <w:t>Compliance with the Code of Practice</w:t>
      </w:r>
    </w:p>
    <w:p w:rsidR="00AE205F" w:rsidRDefault="00C057FB" w:rsidP="00C057FB">
      <w:pPr>
        <w:rPr>
          <w:rFonts w:ascii="Garamond" w:hAnsi="Garamond"/>
          <w:sz w:val="24"/>
          <w:szCs w:val="24"/>
        </w:rPr>
      </w:pPr>
      <w:r>
        <w:rPr>
          <w:rFonts w:ascii="Garamond" w:hAnsi="Garamond"/>
          <w:sz w:val="24"/>
          <w:szCs w:val="24"/>
        </w:rPr>
        <w:t xml:space="preserve">The Ministry is seeking feedback as to whether </w:t>
      </w:r>
      <w:r w:rsidR="00AE205F">
        <w:rPr>
          <w:rFonts w:ascii="Garamond" w:hAnsi="Garamond"/>
          <w:sz w:val="24"/>
          <w:szCs w:val="24"/>
        </w:rPr>
        <w:t>this the right information. Feedback is also sought on whether certain products should be exempt from notification.</w:t>
      </w:r>
    </w:p>
    <w:p w:rsidR="00811378" w:rsidRPr="00E234EC" w:rsidRDefault="00E234EC" w:rsidP="00C057FB">
      <w:pPr>
        <w:rPr>
          <w:rFonts w:ascii="Garamond" w:hAnsi="Garamond"/>
          <w:b/>
          <w:sz w:val="28"/>
          <w:szCs w:val="28"/>
        </w:rPr>
      </w:pPr>
      <w:r>
        <w:rPr>
          <w:rFonts w:ascii="Garamond" w:hAnsi="Garamond"/>
          <w:b/>
          <w:sz w:val="28"/>
          <w:szCs w:val="28"/>
        </w:rPr>
        <w:t xml:space="preserve">7.8. </w:t>
      </w:r>
      <w:r w:rsidR="00811378" w:rsidRPr="00E234EC">
        <w:rPr>
          <w:rFonts w:ascii="Garamond" w:hAnsi="Garamond"/>
          <w:b/>
          <w:sz w:val="28"/>
          <w:szCs w:val="28"/>
        </w:rPr>
        <w:t>Recognised authorities</w:t>
      </w:r>
    </w:p>
    <w:p w:rsidR="00811378" w:rsidRDefault="00811378" w:rsidP="00C057FB">
      <w:pPr>
        <w:rPr>
          <w:rFonts w:ascii="Garamond" w:hAnsi="Garamond"/>
          <w:sz w:val="24"/>
          <w:szCs w:val="24"/>
        </w:rPr>
      </w:pPr>
      <w:r>
        <w:rPr>
          <w:rFonts w:ascii="Garamond" w:hAnsi="Garamond"/>
          <w:sz w:val="24"/>
          <w:szCs w:val="24"/>
        </w:rPr>
        <w:t xml:space="preserve">The Ministry is proposing that all authorities recognised by </w:t>
      </w:r>
      <w:proofErr w:type="spellStart"/>
      <w:r>
        <w:rPr>
          <w:rFonts w:ascii="Garamond" w:hAnsi="Garamond"/>
          <w:sz w:val="24"/>
          <w:szCs w:val="24"/>
        </w:rPr>
        <w:t>Medsafe</w:t>
      </w:r>
      <w:proofErr w:type="spellEnd"/>
      <w:r>
        <w:rPr>
          <w:rFonts w:ascii="Garamond" w:hAnsi="Garamond"/>
          <w:sz w:val="24"/>
          <w:szCs w:val="24"/>
        </w:rPr>
        <w:t xml:space="preserve"> for the purposes of GMP auditing should be recognised authorities under the Bill.</w:t>
      </w:r>
    </w:p>
    <w:p w:rsidR="00811378" w:rsidRPr="00C057FB" w:rsidRDefault="00811378" w:rsidP="00C057FB">
      <w:pPr>
        <w:rPr>
          <w:rFonts w:ascii="Garamond" w:hAnsi="Garamond"/>
          <w:sz w:val="24"/>
          <w:szCs w:val="24"/>
        </w:rPr>
      </w:pPr>
      <w:r>
        <w:rPr>
          <w:rFonts w:ascii="Garamond" w:hAnsi="Garamond"/>
          <w:sz w:val="24"/>
          <w:szCs w:val="24"/>
        </w:rPr>
        <w:t>F</w:t>
      </w:r>
      <w:r w:rsidR="001B6C82">
        <w:rPr>
          <w:rFonts w:ascii="Garamond" w:hAnsi="Garamond"/>
          <w:sz w:val="24"/>
          <w:szCs w:val="24"/>
        </w:rPr>
        <w:t>eedback is sought on other authorities that could be recognised and other purposes they could be recognised for.</w:t>
      </w:r>
    </w:p>
    <w:p w:rsidR="00781EFA" w:rsidRPr="00781EFA" w:rsidRDefault="001D11ED">
      <w:pPr>
        <w:rPr>
          <w:rFonts w:ascii="Garamond" w:hAnsi="Garamond"/>
          <w:b/>
          <w:sz w:val="28"/>
          <w:szCs w:val="28"/>
        </w:rPr>
      </w:pPr>
      <w:r>
        <w:rPr>
          <w:rFonts w:ascii="Garamond" w:hAnsi="Garamond"/>
          <w:b/>
          <w:sz w:val="28"/>
          <w:szCs w:val="28"/>
        </w:rPr>
        <w:t>8</w:t>
      </w:r>
      <w:r w:rsidR="00781EFA">
        <w:rPr>
          <w:rFonts w:ascii="Garamond" w:hAnsi="Garamond"/>
          <w:b/>
          <w:sz w:val="28"/>
          <w:szCs w:val="28"/>
        </w:rPr>
        <w:t xml:space="preserve">. Make </w:t>
      </w:r>
      <w:r w:rsidR="004E5479">
        <w:rPr>
          <w:rFonts w:ascii="Garamond" w:hAnsi="Garamond"/>
          <w:b/>
          <w:sz w:val="28"/>
          <w:szCs w:val="28"/>
        </w:rPr>
        <w:t>your own</w:t>
      </w:r>
      <w:r w:rsidR="00781EFA">
        <w:rPr>
          <w:rFonts w:ascii="Garamond" w:hAnsi="Garamond"/>
          <w:b/>
          <w:sz w:val="28"/>
          <w:szCs w:val="28"/>
        </w:rPr>
        <w:t xml:space="preserve"> submission</w:t>
      </w:r>
      <w:r w:rsidR="0061063C">
        <w:rPr>
          <w:rFonts w:ascii="Garamond" w:hAnsi="Garamond"/>
          <w:b/>
          <w:sz w:val="28"/>
          <w:szCs w:val="28"/>
        </w:rPr>
        <w:t xml:space="preserve"> on the Govt website</w:t>
      </w:r>
    </w:p>
    <w:p w:rsidR="001D11ED" w:rsidRDefault="001D11ED">
      <w:pPr>
        <w:rPr>
          <w:rFonts w:ascii="Garamond" w:hAnsi="Garamond"/>
          <w:sz w:val="24"/>
          <w:szCs w:val="24"/>
        </w:rPr>
      </w:pPr>
      <w:r>
        <w:rPr>
          <w:rFonts w:ascii="Garamond" w:hAnsi="Garamond"/>
          <w:sz w:val="24"/>
          <w:szCs w:val="24"/>
        </w:rPr>
        <w:t>NZHT recommends that the questions</w:t>
      </w:r>
      <w:r w:rsidR="00426DE6">
        <w:rPr>
          <w:rFonts w:ascii="Garamond" w:hAnsi="Garamond"/>
          <w:sz w:val="24"/>
          <w:szCs w:val="24"/>
        </w:rPr>
        <w:t xml:space="preserve"> should</w:t>
      </w:r>
      <w:r>
        <w:rPr>
          <w:rFonts w:ascii="Garamond" w:hAnsi="Garamond"/>
          <w:sz w:val="24"/>
          <w:szCs w:val="24"/>
        </w:rPr>
        <w:t xml:space="preserve"> not be answered because the regime is fundamentally flawed and engaging in the detail is unhelpful and potentially legitimise</w:t>
      </w:r>
      <w:r w:rsidR="0061046B">
        <w:rPr>
          <w:rFonts w:ascii="Garamond" w:hAnsi="Garamond"/>
          <w:sz w:val="24"/>
          <w:szCs w:val="24"/>
        </w:rPr>
        <w:t>s</w:t>
      </w:r>
      <w:r>
        <w:rPr>
          <w:rFonts w:ascii="Garamond" w:hAnsi="Garamond"/>
          <w:sz w:val="24"/>
          <w:szCs w:val="24"/>
        </w:rPr>
        <w:t xml:space="preserve"> the proposed scheme.</w:t>
      </w:r>
    </w:p>
    <w:p w:rsidR="00E234EC" w:rsidRPr="001D11ED" w:rsidRDefault="001D11ED" w:rsidP="001D11ED">
      <w:pPr>
        <w:rPr>
          <w:rFonts w:ascii="Garamond" w:hAnsi="Garamond"/>
          <w:sz w:val="24"/>
          <w:szCs w:val="24"/>
        </w:rPr>
      </w:pPr>
      <w:r>
        <w:rPr>
          <w:rFonts w:ascii="Garamond" w:hAnsi="Garamond"/>
          <w:sz w:val="24"/>
          <w:szCs w:val="24"/>
        </w:rPr>
        <w:t>However, f</w:t>
      </w:r>
      <w:r w:rsidR="00E234EC" w:rsidRPr="001D11ED">
        <w:rPr>
          <w:rFonts w:ascii="Garamond" w:hAnsi="Garamond"/>
          <w:sz w:val="24"/>
          <w:szCs w:val="24"/>
        </w:rPr>
        <w:t>or those wanting to respond to</w:t>
      </w:r>
      <w:r w:rsidR="00D463A3" w:rsidRPr="001D11ED">
        <w:rPr>
          <w:rFonts w:ascii="Garamond" w:hAnsi="Garamond"/>
          <w:sz w:val="24"/>
          <w:szCs w:val="24"/>
        </w:rPr>
        <w:t xml:space="preserve"> each question,</w:t>
      </w:r>
      <w:r w:rsidR="00E234EC" w:rsidRPr="001D11ED">
        <w:rPr>
          <w:rFonts w:ascii="Garamond" w:hAnsi="Garamond"/>
          <w:sz w:val="24"/>
          <w:szCs w:val="24"/>
        </w:rPr>
        <w:t xml:space="preserve"> the template is found in the consultation document below.</w:t>
      </w:r>
      <w:r w:rsidR="00426DE6">
        <w:rPr>
          <w:rFonts w:ascii="Garamond" w:hAnsi="Garamond"/>
          <w:sz w:val="24"/>
          <w:szCs w:val="24"/>
        </w:rPr>
        <w:t xml:space="preserve">  Individual submitters could explain how they personally are affected by the Bill.</w:t>
      </w:r>
    </w:p>
    <w:p w:rsidR="00E234EC" w:rsidRDefault="00A96B31" w:rsidP="00781EFA">
      <w:hyperlink r:id="rId10" w:history="1">
        <w:r w:rsidR="00E234EC" w:rsidRPr="004E5659">
          <w:rPr>
            <w:rStyle w:val="Hyperlink"/>
            <w:rFonts w:ascii="Garamond" w:hAnsi="Garamond"/>
            <w:sz w:val="24"/>
            <w:szCs w:val="24"/>
          </w:rPr>
          <w:t>http://www.health.govt.nz/publication/regulation-natural-health-products-consultation</w:t>
        </w:r>
      </w:hyperlink>
      <w:r w:rsidR="0061063C">
        <w:t xml:space="preserve"> </w:t>
      </w:r>
    </w:p>
    <w:p w:rsidR="0061063C" w:rsidRPr="00781EFA" w:rsidRDefault="0061063C" w:rsidP="0061063C">
      <w:pPr>
        <w:rPr>
          <w:rFonts w:ascii="Garamond" w:hAnsi="Garamond"/>
          <w:b/>
          <w:sz w:val="28"/>
          <w:szCs w:val="28"/>
        </w:rPr>
      </w:pPr>
      <w:r>
        <w:rPr>
          <w:rFonts w:ascii="Garamond" w:hAnsi="Garamond"/>
          <w:b/>
          <w:sz w:val="28"/>
          <w:szCs w:val="28"/>
        </w:rPr>
        <w:t xml:space="preserve">9. Or </w:t>
      </w:r>
      <w:r w:rsidR="00FB22AC">
        <w:rPr>
          <w:rFonts w:ascii="Garamond" w:hAnsi="Garamond"/>
          <w:b/>
          <w:sz w:val="28"/>
          <w:szCs w:val="28"/>
        </w:rPr>
        <w:t>Email</w:t>
      </w:r>
      <w:r>
        <w:rPr>
          <w:rFonts w:ascii="Garamond" w:hAnsi="Garamond"/>
          <w:b/>
          <w:sz w:val="28"/>
          <w:szCs w:val="28"/>
        </w:rPr>
        <w:t xml:space="preserve"> </w:t>
      </w:r>
      <w:r w:rsidR="004E5479">
        <w:rPr>
          <w:rFonts w:ascii="Garamond" w:hAnsi="Garamond"/>
          <w:b/>
          <w:sz w:val="28"/>
          <w:szCs w:val="28"/>
        </w:rPr>
        <w:t>a pre-prepared</w:t>
      </w:r>
      <w:r>
        <w:rPr>
          <w:rFonts w:ascii="Garamond" w:hAnsi="Garamond"/>
          <w:b/>
          <w:sz w:val="28"/>
          <w:szCs w:val="28"/>
        </w:rPr>
        <w:t xml:space="preserve"> submission</w:t>
      </w:r>
    </w:p>
    <w:p w:rsidR="00411B5D" w:rsidRDefault="00193F3F" w:rsidP="00411B5D">
      <w:pPr>
        <w:rPr>
          <w:rFonts w:ascii="Garamond" w:hAnsi="Garamond"/>
          <w:sz w:val="24"/>
          <w:szCs w:val="24"/>
        </w:rPr>
      </w:pPr>
      <w:r w:rsidRPr="0061063C">
        <w:rPr>
          <w:rFonts w:ascii="Garamond" w:hAnsi="Garamond"/>
          <w:b/>
          <w:sz w:val="24"/>
          <w:szCs w:val="24"/>
        </w:rPr>
        <w:t xml:space="preserve">For those who have limited time to prepare a submission and wish to oppose the Bill in principle, click </w:t>
      </w:r>
      <w:r w:rsidR="00411B5D" w:rsidRPr="0061063C">
        <w:rPr>
          <w:rFonts w:ascii="Garamond" w:hAnsi="Garamond"/>
          <w:b/>
          <w:sz w:val="24"/>
          <w:szCs w:val="24"/>
        </w:rPr>
        <w:t xml:space="preserve">the below </w:t>
      </w:r>
      <w:r w:rsidR="00844A19" w:rsidRPr="0061063C">
        <w:rPr>
          <w:rFonts w:ascii="Garamond" w:hAnsi="Garamond"/>
          <w:b/>
          <w:sz w:val="24"/>
          <w:szCs w:val="24"/>
        </w:rPr>
        <w:t>link for a</w:t>
      </w:r>
      <w:r w:rsidRPr="0061063C">
        <w:rPr>
          <w:rFonts w:ascii="Garamond" w:hAnsi="Garamond"/>
          <w:b/>
          <w:sz w:val="24"/>
          <w:szCs w:val="24"/>
        </w:rPr>
        <w:t xml:space="preserve"> short pre-prepared submission.</w:t>
      </w:r>
      <w:r>
        <w:rPr>
          <w:rFonts w:ascii="Garamond" w:hAnsi="Garamond"/>
          <w:sz w:val="24"/>
          <w:szCs w:val="24"/>
        </w:rPr>
        <w:t xml:space="preserve">  </w:t>
      </w:r>
      <w:r w:rsidR="00411B5D">
        <w:rPr>
          <w:rFonts w:ascii="Garamond" w:hAnsi="Garamond"/>
          <w:sz w:val="24"/>
          <w:szCs w:val="24"/>
        </w:rPr>
        <w:br/>
      </w:r>
      <w:hyperlink r:id="rId11" w:history="1">
        <w:r w:rsidR="004D2254" w:rsidRPr="00DB3AF6">
          <w:rPr>
            <w:rStyle w:val="Hyperlink"/>
          </w:rPr>
          <w:t>http://www.nzhealthtrust.co.nz/nhp_prepared_submission.html</w:t>
        </w:r>
      </w:hyperlink>
      <w:r w:rsidR="004D2254">
        <w:t xml:space="preserve"> </w:t>
      </w:r>
      <w:r w:rsidR="00411B5D">
        <w:rPr>
          <w:rFonts w:ascii="Garamond" w:hAnsi="Garamond"/>
          <w:sz w:val="24"/>
          <w:szCs w:val="24"/>
        </w:rPr>
        <w:t xml:space="preserve"> </w:t>
      </w:r>
    </w:p>
    <w:p w:rsidR="00A6471C" w:rsidRPr="001B6C82" w:rsidRDefault="00A6471C" w:rsidP="00411B5D">
      <w:pPr>
        <w:rPr>
          <w:rFonts w:ascii="Garamond" w:hAnsi="Garamond"/>
          <w:sz w:val="24"/>
          <w:szCs w:val="24"/>
        </w:rPr>
      </w:pPr>
      <w:r w:rsidRPr="0061063C">
        <w:rPr>
          <w:rFonts w:ascii="Garamond" w:hAnsi="Garamond"/>
          <w:b/>
          <w:sz w:val="24"/>
          <w:szCs w:val="24"/>
        </w:rPr>
        <w:t>SEND</w:t>
      </w:r>
      <w:r>
        <w:rPr>
          <w:rFonts w:ascii="Garamond" w:hAnsi="Garamond"/>
          <w:sz w:val="24"/>
          <w:szCs w:val="24"/>
        </w:rPr>
        <w:t xml:space="preserve"> </w:t>
      </w:r>
      <w:r w:rsidRPr="00A6471C">
        <w:rPr>
          <w:rFonts w:ascii="Garamond" w:hAnsi="Garamond"/>
          <w:sz w:val="24"/>
          <w:szCs w:val="24"/>
        </w:rPr>
        <w:t xml:space="preserve">submission to </w:t>
      </w:r>
      <w:hyperlink r:id="rId12" w:history="1">
        <w:r w:rsidRPr="00DB3AF6">
          <w:rPr>
            <w:rStyle w:val="Hyperlink"/>
            <w:rFonts w:ascii="Garamond" w:hAnsi="Garamond"/>
            <w:sz w:val="24"/>
            <w:szCs w:val="24"/>
          </w:rPr>
          <w:t>naturalhealthproducts@moh.govt.nz</w:t>
        </w:r>
      </w:hyperlink>
      <w:r>
        <w:rPr>
          <w:rFonts w:ascii="Garamond" w:hAnsi="Garamond"/>
          <w:sz w:val="24"/>
          <w:szCs w:val="24"/>
        </w:rPr>
        <w:t xml:space="preserve"> </w:t>
      </w:r>
    </w:p>
    <w:p w:rsidR="00C9461E" w:rsidRDefault="00C9461E" w:rsidP="00F72613">
      <w:pPr>
        <w:rPr>
          <w:rFonts w:ascii="Garamond" w:hAnsi="Garamond"/>
          <w:b/>
          <w:sz w:val="28"/>
          <w:szCs w:val="28"/>
        </w:rPr>
      </w:pPr>
    </w:p>
    <w:p w:rsidR="00F72613" w:rsidRPr="00781EFA" w:rsidRDefault="00F72613" w:rsidP="00F72613">
      <w:pPr>
        <w:rPr>
          <w:rFonts w:ascii="Garamond" w:hAnsi="Garamond"/>
          <w:b/>
          <w:sz w:val="28"/>
          <w:szCs w:val="28"/>
        </w:rPr>
      </w:pPr>
      <w:r>
        <w:rPr>
          <w:rFonts w:ascii="Garamond" w:hAnsi="Garamond"/>
          <w:b/>
          <w:sz w:val="28"/>
          <w:szCs w:val="28"/>
        </w:rPr>
        <w:lastRenderedPageBreak/>
        <w:t>10. List of Substances</w:t>
      </w:r>
    </w:p>
    <w:p w:rsidR="00343C19" w:rsidRDefault="00343C19">
      <w:r w:rsidRPr="00652937">
        <w:rPr>
          <w:b/>
        </w:rPr>
        <w:t xml:space="preserve">Below is a link to download </w:t>
      </w:r>
      <w:r w:rsidR="00652937" w:rsidRPr="00652937">
        <w:rPr>
          <w:rFonts w:ascii="Garamond" w:hAnsi="Garamond"/>
          <w:b/>
          <w:sz w:val="24"/>
          <w:szCs w:val="24"/>
        </w:rPr>
        <w:t>the latest draft substances list as a XL Spread Sheet; you can enter any substance and check if it is on the pre-approved list</w:t>
      </w:r>
      <w:r w:rsidR="00652937">
        <w:rPr>
          <w:rFonts w:ascii="Garamond" w:hAnsi="Garamond"/>
          <w:b/>
          <w:sz w:val="24"/>
          <w:szCs w:val="24"/>
        </w:rPr>
        <w:t xml:space="preserve"> as at 18</w:t>
      </w:r>
      <w:r w:rsidR="00652937" w:rsidRPr="00652937">
        <w:rPr>
          <w:rFonts w:ascii="Garamond" w:hAnsi="Garamond"/>
          <w:b/>
          <w:sz w:val="24"/>
          <w:szCs w:val="24"/>
          <w:vertAlign w:val="superscript"/>
        </w:rPr>
        <w:t>th</w:t>
      </w:r>
      <w:r w:rsidR="00652937">
        <w:rPr>
          <w:rFonts w:ascii="Garamond" w:hAnsi="Garamond"/>
          <w:b/>
          <w:sz w:val="24"/>
          <w:szCs w:val="24"/>
        </w:rPr>
        <w:t xml:space="preserve"> Dec 2015</w:t>
      </w:r>
    </w:p>
    <w:p w:rsidR="000239CC" w:rsidRDefault="00A96B31">
      <w:pPr>
        <w:rPr>
          <w:rFonts w:ascii="Garamond" w:hAnsi="Garamond"/>
          <w:sz w:val="24"/>
          <w:szCs w:val="24"/>
        </w:rPr>
      </w:pPr>
      <w:hyperlink r:id="rId13" w:history="1">
        <w:r w:rsidR="000239CC" w:rsidRPr="00BA5629">
          <w:rPr>
            <w:rStyle w:val="Hyperlink"/>
            <w:rFonts w:ascii="Garamond" w:hAnsi="Garamond"/>
            <w:sz w:val="24"/>
            <w:szCs w:val="24"/>
          </w:rPr>
          <w:t>http://www.nzhealthtrust.co.nz/pdf/nhp/Permitted_substances_list-as_at_18_Dec_2015.xls</w:t>
        </w:r>
      </w:hyperlink>
      <w:r w:rsidR="000239CC">
        <w:rPr>
          <w:rFonts w:ascii="Garamond" w:hAnsi="Garamond"/>
          <w:sz w:val="24"/>
          <w:szCs w:val="24"/>
        </w:rPr>
        <w:t xml:space="preserve"> </w:t>
      </w:r>
    </w:p>
    <w:p w:rsidR="00C9461E" w:rsidRDefault="00C9461E" w:rsidP="002570B0">
      <w:pPr>
        <w:rPr>
          <w:rFonts w:ascii="Garamond" w:hAnsi="Garamond"/>
          <w:b/>
          <w:sz w:val="28"/>
          <w:szCs w:val="28"/>
        </w:rPr>
      </w:pPr>
      <w:r>
        <w:rPr>
          <w:rFonts w:ascii="Garamond" w:hAnsi="Garamond"/>
          <w:b/>
          <w:sz w:val="28"/>
          <w:szCs w:val="28"/>
        </w:rPr>
        <w:t xml:space="preserve">11. </w:t>
      </w:r>
      <w:r w:rsidRPr="00C9461E">
        <w:rPr>
          <w:rFonts w:ascii="Garamond" w:hAnsi="Garamond"/>
          <w:b/>
          <w:sz w:val="28"/>
          <w:szCs w:val="28"/>
        </w:rPr>
        <w:t>Supplementary Order Paper</w:t>
      </w:r>
    </w:p>
    <w:p w:rsidR="00C9461E" w:rsidRPr="006F1FE0" w:rsidRDefault="006F1FE0" w:rsidP="006F1FE0">
      <w:pPr>
        <w:rPr>
          <w:rFonts w:ascii="Garamond" w:hAnsi="Garamond"/>
          <w:b/>
          <w:sz w:val="28"/>
          <w:szCs w:val="28"/>
        </w:rPr>
      </w:pPr>
      <w:r>
        <w:t>The Ministry of Health’s proposed changes to the Bill are contained in a draft Supplementary Order Paper (SOP) dated 18 August 2015.  The SOP is presented as a revised bill. </w:t>
      </w:r>
      <w:r w:rsidR="007E3872">
        <w:rPr>
          <w:rFonts w:ascii="Garamond" w:hAnsi="Garamond"/>
        </w:rPr>
        <w:t xml:space="preserve"> </w:t>
      </w:r>
      <w:hyperlink r:id="rId14" w:history="1">
        <w:r w:rsidR="00C9461E" w:rsidRPr="002570B0">
          <w:rPr>
            <w:rStyle w:val="Strong"/>
            <w:rFonts w:ascii="Garamond" w:hAnsi="Garamond"/>
            <w:color w:val="0000FF"/>
            <w:u w:val="single"/>
          </w:rPr>
          <w:t xml:space="preserve">Click here </w:t>
        </w:r>
      </w:hyperlink>
    </w:p>
    <w:p w:rsidR="00C9461E" w:rsidRDefault="00C9461E">
      <w:pPr>
        <w:rPr>
          <w:rFonts w:ascii="Garamond" w:hAnsi="Garamond"/>
          <w:sz w:val="24"/>
          <w:szCs w:val="24"/>
        </w:rPr>
      </w:pPr>
    </w:p>
    <w:p w:rsidR="00F11762" w:rsidRPr="001B6C82" w:rsidRDefault="00FA4B98">
      <w:pPr>
        <w:rPr>
          <w:rFonts w:ascii="Garamond" w:hAnsi="Garamond"/>
          <w:sz w:val="24"/>
          <w:szCs w:val="24"/>
        </w:rPr>
      </w:pPr>
      <w:r w:rsidRPr="001B6C82">
        <w:rPr>
          <w:rFonts w:ascii="Garamond" w:hAnsi="Garamond"/>
          <w:sz w:val="24"/>
          <w:szCs w:val="24"/>
        </w:rPr>
        <w:t xml:space="preserve">If </w:t>
      </w:r>
      <w:r w:rsidR="00781EFA">
        <w:rPr>
          <w:rFonts w:ascii="Garamond" w:hAnsi="Garamond"/>
          <w:sz w:val="24"/>
          <w:szCs w:val="24"/>
        </w:rPr>
        <w:t>you require</w:t>
      </w:r>
      <w:r w:rsidRPr="001B6C82">
        <w:rPr>
          <w:rFonts w:ascii="Garamond" w:hAnsi="Garamond"/>
          <w:sz w:val="24"/>
          <w:szCs w:val="24"/>
        </w:rPr>
        <w:t xml:space="preserve"> additional time to make a submission, you should </w:t>
      </w:r>
      <w:r w:rsidR="00EC3337" w:rsidRPr="001B6C82">
        <w:rPr>
          <w:rFonts w:ascii="Garamond" w:hAnsi="Garamond"/>
          <w:sz w:val="24"/>
          <w:szCs w:val="24"/>
        </w:rPr>
        <w:t>request an extension of time from the Ministry.</w:t>
      </w:r>
    </w:p>
    <w:sectPr w:rsidR="00F11762" w:rsidRPr="001B6C82" w:rsidSect="00A16AA1">
      <w:head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C3A" w:rsidRDefault="00DE3C3A" w:rsidP="00B53692">
      <w:pPr>
        <w:spacing w:after="0" w:line="240" w:lineRule="auto"/>
      </w:pPr>
      <w:r>
        <w:separator/>
      </w:r>
    </w:p>
  </w:endnote>
  <w:endnote w:type="continuationSeparator" w:id="0">
    <w:p w:rsidR="00DE3C3A" w:rsidRDefault="00DE3C3A" w:rsidP="00B536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C3A" w:rsidRDefault="00DE3C3A" w:rsidP="00B53692">
      <w:pPr>
        <w:spacing w:after="0" w:line="240" w:lineRule="auto"/>
      </w:pPr>
      <w:r>
        <w:separator/>
      </w:r>
    </w:p>
  </w:footnote>
  <w:footnote w:type="continuationSeparator" w:id="0">
    <w:p w:rsidR="00DE3C3A" w:rsidRDefault="00DE3C3A" w:rsidP="00B536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129328"/>
      <w:docPartObj>
        <w:docPartGallery w:val="Page Numbers (Top of Page)"/>
        <w:docPartUnique/>
      </w:docPartObj>
    </w:sdtPr>
    <w:sdtEndPr>
      <w:rPr>
        <w:noProof/>
      </w:rPr>
    </w:sdtEndPr>
    <w:sdtContent>
      <w:p w:rsidR="00B53692" w:rsidRDefault="00A96B31">
        <w:pPr>
          <w:pStyle w:val="Header"/>
          <w:jc w:val="center"/>
        </w:pPr>
        <w:r>
          <w:fldChar w:fldCharType="begin"/>
        </w:r>
        <w:r w:rsidR="00B53692">
          <w:instrText xml:space="preserve"> PAGE   \* MERGEFORMAT </w:instrText>
        </w:r>
        <w:r>
          <w:fldChar w:fldCharType="separate"/>
        </w:r>
        <w:r w:rsidR="00E7504D">
          <w:rPr>
            <w:noProof/>
          </w:rPr>
          <w:t>1</w:t>
        </w:r>
        <w:r>
          <w:rPr>
            <w:noProof/>
          </w:rPr>
          <w:fldChar w:fldCharType="end"/>
        </w:r>
      </w:p>
    </w:sdtContent>
  </w:sdt>
  <w:p w:rsidR="00B53692" w:rsidRDefault="00B536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6FCC"/>
    <w:multiLevelType w:val="hybridMultilevel"/>
    <w:tmpl w:val="2A46078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36E1058"/>
    <w:multiLevelType w:val="hybridMultilevel"/>
    <w:tmpl w:val="5A284B8C"/>
    <w:lvl w:ilvl="0" w:tplc="55DADD82">
      <w:start w:val="1"/>
      <w:numFmt w:val="bullet"/>
      <w:lvlText w:val="-"/>
      <w:lvlJc w:val="left"/>
      <w:pPr>
        <w:ind w:left="1080" w:hanging="360"/>
      </w:pPr>
      <w:rPr>
        <w:rFonts w:ascii="Garamond" w:eastAsiaTheme="minorHAnsi" w:hAnsi="Garamond"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34317F27"/>
    <w:multiLevelType w:val="hybridMultilevel"/>
    <w:tmpl w:val="71D8F01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41342401"/>
    <w:multiLevelType w:val="hybridMultilevel"/>
    <w:tmpl w:val="45788BE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45E77EBA"/>
    <w:multiLevelType w:val="hybridMultilevel"/>
    <w:tmpl w:val="8F7CFEE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54742E0C"/>
    <w:multiLevelType w:val="hybridMultilevel"/>
    <w:tmpl w:val="7152B150"/>
    <w:lvl w:ilvl="0" w:tplc="D9D8B45A">
      <w:numFmt w:val="bullet"/>
      <w:lvlText w:val="•"/>
      <w:lvlJc w:val="left"/>
      <w:pPr>
        <w:ind w:left="720" w:hanging="360"/>
      </w:pPr>
      <w:rPr>
        <w:rFonts w:ascii="Garamond" w:eastAsiaTheme="minorHAnsi" w:hAnsi="Garamond"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C9755F7"/>
    <w:multiLevelType w:val="hybridMultilevel"/>
    <w:tmpl w:val="723CE3B6"/>
    <w:lvl w:ilvl="0" w:tplc="E536E9B6">
      <w:start w:val="6"/>
      <w:numFmt w:val="bullet"/>
      <w:lvlText w:val="•"/>
      <w:lvlJc w:val="left"/>
      <w:pPr>
        <w:ind w:left="720" w:hanging="360"/>
      </w:pPr>
      <w:rPr>
        <w:rFonts w:ascii="Garamond" w:eastAsiaTheme="minorEastAsia" w:hAnsi="Garamond"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5D560488"/>
    <w:multiLevelType w:val="hybridMultilevel"/>
    <w:tmpl w:val="144E4FC4"/>
    <w:lvl w:ilvl="0" w:tplc="1BBE91C8">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nsid w:val="64637B2F"/>
    <w:multiLevelType w:val="hybridMultilevel"/>
    <w:tmpl w:val="3FC624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759A63CC"/>
    <w:multiLevelType w:val="hybridMultilevel"/>
    <w:tmpl w:val="936062A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7B720D82"/>
    <w:multiLevelType w:val="hybridMultilevel"/>
    <w:tmpl w:val="5880AF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7F1176E4"/>
    <w:multiLevelType w:val="hybridMultilevel"/>
    <w:tmpl w:val="DE7E205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7FAC2E12"/>
    <w:multiLevelType w:val="hybridMultilevel"/>
    <w:tmpl w:val="BB1CCF42"/>
    <w:lvl w:ilvl="0" w:tplc="12826302">
      <w:numFmt w:val="bullet"/>
      <w:lvlText w:val="•"/>
      <w:lvlJc w:val="left"/>
      <w:pPr>
        <w:ind w:left="720" w:hanging="360"/>
      </w:pPr>
      <w:rPr>
        <w:rFonts w:ascii="Garamond" w:eastAsiaTheme="minorHAnsi" w:hAnsi="Garamond"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10"/>
  </w:num>
  <w:num w:numId="6">
    <w:abstractNumId w:val="9"/>
  </w:num>
  <w:num w:numId="7">
    <w:abstractNumId w:val="4"/>
  </w:num>
  <w:num w:numId="8">
    <w:abstractNumId w:val="6"/>
  </w:num>
  <w:num w:numId="9">
    <w:abstractNumId w:val="12"/>
  </w:num>
  <w:num w:numId="10">
    <w:abstractNumId w:val="11"/>
  </w:num>
  <w:num w:numId="11">
    <w:abstractNumId w:val="2"/>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FF44B2"/>
    <w:rsid w:val="00002948"/>
    <w:rsid w:val="000168FC"/>
    <w:rsid w:val="000239CC"/>
    <w:rsid w:val="000764EC"/>
    <w:rsid w:val="000845C0"/>
    <w:rsid w:val="0009311E"/>
    <w:rsid w:val="000A5023"/>
    <w:rsid w:val="000B2A04"/>
    <w:rsid w:val="000C0AEB"/>
    <w:rsid w:val="000D06BE"/>
    <w:rsid w:val="000E6ECE"/>
    <w:rsid w:val="000F3B87"/>
    <w:rsid w:val="00107C09"/>
    <w:rsid w:val="001125F5"/>
    <w:rsid w:val="00115EC4"/>
    <w:rsid w:val="00120516"/>
    <w:rsid w:val="00142858"/>
    <w:rsid w:val="00153A51"/>
    <w:rsid w:val="00170828"/>
    <w:rsid w:val="00193F3F"/>
    <w:rsid w:val="001A722B"/>
    <w:rsid w:val="001B6C82"/>
    <w:rsid w:val="001C124C"/>
    <w:rsid w:val="001C6D04"/>
    <w:rsid w:val="001D11ED"/>
    <w:rsid w:val="001D2265"/>
    <w:rsid w:val="001E1810"/>
    <w:rsid w:val="001E3B5F"/>
    <w:rsid w:val="001E53C5"/>
    <w:rsid w:val="001F2EE1"/>
    <w:rsid w:val="001F6532"/>
    <w:rsid w:val="00237FB2"/>
    <w:rsid w:val="00250216"/>
    <w:rsid w:val="002570B0"/>
    <w:rsid w:val="00287F91"/>
    <w:rsid w:val="002966DF"/>
    <w:rsid w:val="002A790C"/>
    <w:rsid w:val="002B069F"/>
    <w:rsid w:val="002B0893"/>
    <w:rsid w:val="002C628C"/>
    <w:rsid w:val="002D28AA"/>
    <w:rsid w:val="002D6240"/>
    <w:rsid w:val="002F2897"/>
    <w:rsid w:val="00341DDF"/>
    <w:rsid w:val="00343C19"/>
    <w:rsid w:val="00352275"/>
    <w:rsid w:val="003915BE"/>
    <w:rsid w:val="003A778B"/>
    <w:rsid w:val="003C2D4F"/>
    <w:rsid w:val="003F7F7A"/>
    <w:rsid w:val="0040255F"/>
    <w:rsid w:val="00411B5D"/>
    <w:rsid w:val="00414728"/>
    <w:rsid w:val="00426DE6"/>
    <w:rsid w:val="00435068"/>
    <w:rsid w:val="00445FF3"/>
    <w:rsid w:val="00446C59"/>
    <w:rsid w:val="00452B38"/>
    <w:rsid w:val="00484985"/>
    <w:rsid w:val="004B76BD"/>
    <w:rsid w:val="004C1CFC"/>
    <w:rsid w:val="004D2254"/>
    <w:rsid w:val="004E5479"/>
    <w:rsid w:val="005520F0"/>
    <w:rsid w:val="00555AC5"/>
    <w:rsid w:val="005A408F"/>
    <w:rsid w:val="005B0B41"/>
    <w:rsid w:val="005B116B"/>
    <w:rsid w:val="005B1811"/>
    <w:rsid w:val="005B202D"/>
    <w:rsid w:val="005D4506"/>
    <w:rsid w:val="005D7EAA"/>
    <w:rsid w:val="005E1479"/>
    <w:rsid w:val="006079CC"/>
    <w:rsid w:val="0061046B"/>
    <w:rsid w:val="0061063C"/>
    <w:rsid w:val="00613C06"/>
    <w:rsid w:val="0062651E"/>
    <w:rsid w:val="0063606F"/>
    <w:rsid w:val="00652937"/>
    <w:rsid w:val="006A519D"/>
    <w:rsid w:val="006B62A0"/>
    <w:rsid w:val="006E6AAA"/>
    <w:rsid w:val="006E79A1"/>
    <w:rsid w:val="006F1FE0"/>
    <w:rsid w:val="006F6966"/>
    <w:rsid w:val="0072012B"/>
    <w:rsid w:val="00722796"/>
    <w:rsid w:val="00746459"/>
    <w:rsid w:val="00751F4B"/>
    <w:rsid w:val="00762BB8"/>
    <w:rsid w:val="00770798"/>
    <w:rsid w:val="00781EFA"/>
    <w:rsid w:val="00797BF7"/>
    <w:rsid w:val="007A229F"/>
    <w:rsid w:val="007B5AE7"/>
    <w:rsid w:val="007C4415"/>
    <w:rsid w:val="007E3872"/>
    <w:rsid w:val="00806A46"/>
    <w:rsid w:val="00811378"/>
    <w:rsid w:val="008203CD"/>
    <w:rsid w:val="00844A19"/>
    <w:rsid w:val="00855988"/>
    <w:rsid w:val="00860165"/>
    <w:rsid w:val="00882914"/>
    <w:rsid w:val="008938CA"/>
    <w:rsid w:val="008A10D8"/>
    <w:rsid w:val="008A2347"/>
    <w:rsid w:val="008B22B2"/>
    <w:rsid w:val="0090672A"/>
    <w:rsid w:val="00913CC9"/>
    <w:rsid w:val="00916067"/>
    <w:rsid w:val="00930F45"/>
    <w:rsid w:val="00940DA8"/>
    <w:rsid w:val="0094372A"/>
    <w:rsid w:val="009560DF"/>
    <w:rsid w:val="00967FB6"/>
    <w:rsid w:val="0097143B"/>
    <w:rsid w:val="009735F7"/>
    <w:rsid w:val="009942C5"/>
    <w:rsid w:val="009C1735"/>
    <w:rsid w:val="009C3109"/>
    <w:rsid w:val="009C6859"/>
    <w:rsid w:val="009D32F3"/>
    <w:rsid w:val="009D3E96"/>
    <w:rsid w:val="009D4A5C"/>
    <w:rsid w:val="009D5A95"/>
    <w:rsid w:val="009D76B6"/>
    <w:rsid w:val="009E4106"/>
    <w:rsid w:val="009E5A6B"/>
    <w:rsid w:val="009F38AE"/>
    <w:rsid w:val="00A02E16"/>
    <w:rsid w:val="00A05E0A"/>
    <w:rsid w:val="00A123D4"/>
    <w:rsid w:val="00A16AA1"/>
    <w:rsid w:val="00A456F1"/>
    <w:rsid w:val="00A6471C"/>
    <w:rsid w:val="00A70E49"/>
    <w:rsid w:val="00A939D1"/>
    <w:rsid w:val="00A96B31"/>
    <w:rsid w:val="00AB6C57"/>
    <w:rsid w:val="00AB7B62"/>
    <w:rsid w:val="00AB7DBE"/>
    <w:rsid w:val="00AC009B"/>
    <w:rsid w:val="00AE184C"/>
    <w:rsid w:val="00AE205F"/>
    <w:rsid w:val="00AE3146"/>
    <w:rsid w:val="00B065B1"/>
    <w:rsid w:val="00B23C80"/>
    <w:rsid w:val="00B300C8"/>
    <w:rsid w:val="00B35410"/>
    <w:rsid w:val="00B405A4"/>
    <w:rsid w:val="00B41B81"/>
    <w:rsid w:val="00B41C21"/>
    <w:rsid w:val="00B53692"/>
    <w:rsid w:val="00B662BC"/>
    <w:rsid w:val="00B76320"/>
    <w:rsid w:val="00B91B70"/>
    <w:rsid w:val="00BA1E53"/>
    <w:rsid w:val="00BB7F23"/>
    <w:rsid w:val="00BC225F"/>
    <w:rsid w:val="00BC2FB8"/>
    <w:rsid w:val="00C057FB"/>
    <w:rsid w:val="00C33354"/>
    <w:rsid w:val="00C416A9"/>
    <w:rsid w:val="00C51D33"/>
    <w:rsid w:val="00C66D6A"/>
    <w:rsid w:val="00C77B97"/>
    <w:rsid w:val="00C9461E"/>
    <w:rsid w:val="00CA70B3"/>
    <w:rsid w:val="00CB04F9"/>
    <w:rsid w:val="00CC2BC4"/>
    <w:rsid w:val="00CC2CF7"/>
    <w:rsid w:val="00D0448B"/>
    <w:rsid w:val="00D14AFF"/>
    <w:rsid w:val="00D463A3"/>
    <w:rsid w:val="00D528A6"/>
    <w:rsid w:val="00D540FC"/>
    <w:rsid w:val="00D54115"/>
    <w:rsid w:val="00D5412C"/>
    <w:rsid w:val="00D621AF"/>
    <w:rsid w:val="00D86AA5"/>
    <w:rsid w:val="00D97CC5"/>
    <w:rsid w:val="00DA7582"/>
    <w:rsid w:val="00DB7B2F"/>
    <w:rsid w:val="00DC4A66"/>
    <w:rsid w:val="00DE0EAD"/>
    <w:rsid w:val="00DE3C3A"/>
    <w:rsid w:val="00E1266D"/>
    <w:rsid w:val="00E234EC"/>
    <w:rsid w:val="00E361DE"/>
    <w:rsid w:val="00E60550"/>
    <w:rsid w:val="00E7504D"/>
    <w:rsid w:val="00E869D2"/>
    <w:rsid w:val="00E971CE"/>
    <w:rsid w:val="00E974A1"/>
    <w:rsid w:val="00EB54CE"/>
    <w:rsid w:val="00EC3337"/>
    <w:rsid w:val="00EC562B"/>
    <w:rsid w:val="00EC5C8D"/>
    <w:rsid w:val="00EE678A"/>
    <w:rsid w:val="00EF3575"/>
    <w:rsid w:val="00F0485B"/>
    <w:rsid w:val="00F11762"/>
    <w:rsid w:val="00F1329E"/>
    <w:rsid w:val="00F15E94"/>
    <w:rsid w:val="00F2567F"/>
    <w:rsid w:val="00F32C4E"/>
    <w:rsid w:val="00F55D1E"/>
    <w:rsid w:val="00F5748B"/>
    <w:rsid w:val="00F63BF9"/>
    <w:rsid w:val="00F64B88"/>
    <w:rsid w:val="00F71FE9"/>
    <w:rsid w:val="00F72613"/>
    <w:rsid w:val="00F764E7"/>
    <w:rsid w:val="00F84890"/>
    <w:rsid w:val="00FA27AE"/>
    <w:rsid w:val="00FA4B98"/>
    <w:rsid w:val="00FA6C76"/>
    <w:rsid w:val="00FB22AC"/>
    <w:rsid w:val="00FF44B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23"/>
  </w:style>
  <w:style w:type="paragraph" w:styleId="Heading1">
    <w:name w:val="heading 1"/>
    <w:basedOn w:val="Normal"/>
    <w:next w:val="Normal"/>
    <w:link w:val="Heading1Char"/>
    <w:uiPriority w:val="9"/>
    <w:qFormat/>
    <w:rsid w:val="000A502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0A502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0A502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0A5023"/>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0A5023"/>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0A5023"/>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0A502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A5023"/>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0A502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B87"/>
    <w:pPr>
      <w:ind w:left="720"/>
      <w:contextualSpacing/>
    </w:pPr>
  </w:style>
  <w:style w:type="paragraph" w:styleId="BalloonText">
    <w:name w:val="Balloon Text"/>
    <w:basedOn w:val="Normal"/>
    <w:link w:val="BalloonTextChar"/>
    <w:uiPriority w:val="99"/>
    <w:semiHidden/>
    <w:unhideWhenUsed/>
    <w:rsid w:val="001A7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22B"/>
    <w:rPr>
      <w:rFonts w:ascii="Segoe UI" w:hAnsi="Segoe UI" w:cs="Segoe UI"/>
      <w:sz w:val="18"/>
      <w:szCs w:val="18"/>
    </w:rPr>
  </w:style>
  <w:style w:type="character" w:customStyle="1" w:styleId="Heading1Char">
    <w:name w:val="Heading 1 Char"/>
    <w:basedOn w:val="DefaultParagraphFont"/>
    <w:link w:val="Heading1"/>
    <w:uiPriority w:val="9"/>
    <w:rsid w:val="000A502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0A502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0A5023"/>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0A5023"/>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0A5023"/>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0A5023"/>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0A502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A5023"/>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0A502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A5023"/>
    <w:pPr>
      <w:spacing w:line="240" w:lineRule="auto"/>
    </w:pPr>
    <w:rPr>
      <w:b/>
      <w:bCs/>
      <w:color w:val="5B9BD5" w:themeColor="accent1"/>
      <w:sz w:val="18"/>
      <w:szCs w:val="18"/>
    </w:rPr>
  </w:style>
  <w:style w:type="paragraph" w:styleId="Title">
    <w:name w:val="Title"/>
    <w:basedOn w:val="Normal"/>
    <w:next w:val="Normal"/>
    <w:link w:val="TitleChar"/>
    <w:uiPriority w:val="10"/>
    <w:qFormat/>
    <w:rsid w:val="000A502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0A5023"/>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0A5023"/>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0A5023"/>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0A5023"/>
    <w:rPr>
      <w:b/>
      <w:bCs/>
    </w:rPr>
  </w:style>
  <w:style w:type="character" w:styleId="Emphasis">
    <w:name w:val="Emphasis"/>
    <w:basedOn w:val="DefaultParagraphFont"/>
    <w:uiPriority w:val="20"/>
    <w:qFormat/>
    <w:rsid w:val="000A5023"/>
    <w:rPr>
      <w:i/>
      <w:iCs/>
    </w:rPr>
  </w:style>
  <w:style w:type="paragraph" w:styleId="NoSpacing">
    <w:name w:val="No Spacing"/>
    <w:uiPriority w:val="1"/>
    <w:qFormat/>
    <w:rsid w:val="000A5023"/>
    <w:pPr>
      <w:spacing w:after="0" w:line="240" w:lineRule="auto"/>
    </w:pPr>
  </w:style>
  <w:style w:type="paragraph" w:styleId="Quote">
    <w:name w:val="Quote"/>
    <w:basedOn w:val="Normal"/>
    <w:next w:val="Normal"/>
    <w:link w:val="QuoteChar"/>
    <w:uiPriority w:val="29"/>
    <w:qFormat/>
    <w:rsid w:val="000A5023"/>
    <w:rPr>
      <w:i/>
      <w:iCs/>
      <w:color w:val="000000" w:themeColor="text1"/>
    </w:rPr>
  </w:style>
  <w:style w:type="character" w:customStyle="1" w:styleId="QuoteChar">
    <w:name w:val="Quote Char"/>
    <w:basedOn w:val="DefaultParagraphFont"/>
    <w:link w:val="Quote"/>
    <w:uiPriority w:val="29"/>
    <w:rsid w:val="000A5023"/>
    <w:rPr>
      <w:i/>
      <w:iCs/>
      <w:color w:val="000000" w:themeColor="text1"/>
    </w:rPr>
  </w:style>
  <w:style w:type="paragraph" w:styleId="IntenseQuote">
    <w:name w:val="Intense Quote"/>
    <w:basedOn w:val="Normal"/>
    <w:next w:val="Normal"/>
    <w:link w:val="IntenseQuoteChar"/>
    <w:uiPriority w:val="30"/>
    <w:qFormat/>
    <w:rsid w:val="000A5023"/>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0A5023"/>
    <w:rPr>
      <w:b/>
      <w:bCs/>
      <w:i/>
      <w:iCs/>
      <w:color w:val="5B9BD5" w:themeColor="accent1"/>
    </w:rPr>
  </w:style>
  <w:style w:type="character" w:styleId="SubtleEmphasis">
    <w:name w:val="Subtle Emphasis"/>
    <w:basedOn w:val="DefaultParagraphFont"/>
    <w:uiPriority w:val="19"/>
    <w:qFormat/>
    <w:rsid w:val="000A5023"/>
    <w:rPr>
      <w:i/>
      <w:iCs/>
      <w:color w:val="808080" w:themeColor="text1" w:themeTint="7F"/>
    </w:rPr>
  </w:style>
  <w:style w:type="character" w:styleId="IntenseEmphasis">
    <w:name w:val="Intense Emphasis"/>
    <w:basedOn w:val="DefaultParagraphFont"/>
    <w:uiPriority w:val="21"/>
    <w:qFormat/>
    <w:rsid w:val="000A5023"/>
    <w:rPr>
      <w:b/>
      <w:bCs/>
      <w:i/>
      <w:iCs/>
      <w:color w:val="5B9BD5" w:themeColor="accent1"/>
    </w:rPr>
  </w:style>
  <w:style w:type="character" w:styleId="SubtleReference">
    <w:name w:val="Subtle Reference"/>
    <w:basedOn w:val="DefaultParagraphFont"/>
    <w:uiPriority w:val="31"/>
    <w:qFormat/>
    <w:rsid w:val="000A5023"/>
    <w:rPr>
      <w:smallCaps/>
      <w:color w:val="ED7D31" w:themeColor="accent2"/>
      <w:u w:val="single"/>
    </w:rPr>
  </w:style>
  <w:style w:type="character" w:styleId="IntenseReference">
    <w:name w:val="Intense Reference"/>
    <w:basedOn w:val="DefaultParagraphFont"/>
    <w:uiPriority w:val="32"/>
    <w:qFormat/>
    <w:rsid w:val="000A5023"/>
    <w:rPr>
      <w:b/>
      <w:bCs/>
      <w:smallCaps/>
      <w:color w:val="ED7D31" w:themeColor="accent2"/>
      <w:spacing w:val="5"/>
      <w:u w:val="single"/>
    </w:rPr>
  </w:style>
  <w:style w:type="character" w:styleId="BookTitle">
    <w:name w:val="Book Title"/>
    <w:basedOn w:val="DefaultParagraphFont"/>
    <w:uiPriority w:val="33"/>
    <w:qFormat/>
    <w:rsid w:val="000A5023"/>
    <w:rPr>
      <w:b/>
      <w:bCs/>
      <w:smallCaps/>
      <w:spacing w:val="5"/>
    </w:rPr>
  </w:style>
  <w:style w:type="paragraph" w:styleId="TOCHeading">
    <w:name w:val="TOC Heading"/>
    <w:basedOn w:val="Heading1"/>
    <w:next w:val="Normal"/>
    <w:uiPriority w:val="39"/>
    <w:semiHidden/>
    <w:unhideWhenUsed/>
    <w:qFormat/>
    <w:rsid w:val="000A5023"/>
    <w:pPr>
      <w:outlineLvl w:val="9"/>
    </w:pPr>
  </w:style>
  <w:style w:type="character" w:styleId="Hyperlink">
    <w:name w:val="Hyperlink"/>
    <w:basedOn w:val="DefaultParagraphFont"/>
    <w:uiPriority w:val="99"/>
    <w:unhideWhenUsed/>
    <w:rsid w:val="000845C0"/>
    <w:rPr>
      <w:color w:val="0563C1" w:themeColor="hyperlink"/>
      <w:u w:val="single"/>
    </w:rPr>
  </w:style>
  <w:style w:type="paragraph" w:styleId="Header">
    <w:name w:val="header"/>
    <w:basedOn w:val="Normal"/>
    <w:link w:val="HeaderChar"/>
    <w:uiPriority w:val="99"/>
    <w:unhideWhenUsed/>
    <w:rsid w:val="00B536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692"/>
  </w:style>
  <w:style w:type="paragraph" w:styleId="Footer">
    <w:name w:val="footer"/>
    <w:basedOn w:val="Normal"/>
    <w:link w:val="FooterChar"/>
    <w:uiPriority w:val="99"/>
    <w:unhideWhenUsed/>
    <w:rsid w:val="00B536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692"/>
  </w:style>
  <w:style w:type="paragraph" w:styleId="NormalWeb">
    <w:name w:val="Normal (Web)"/>
    <w:basedOn w:val="Normal"/>
    <w:uiPriority w:val="99"/>
    <w:semiHidden/>
    <w:unhideWhenUsed/>
    <w:rsid w:val="00C9461E"/>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r="http://schemas.openxmlformats.org/officeDocument/2006/relationships" xmlns:w="http://schemas.openxmlformats.org/wordprocessingml/2006/main">
  <w:divs>
    <w:div w:id="532113893">
      <w:bodyDiv w:val="1"/>
      <w:marLeft w:val="0"/>
      <w:marRight w:val="0"/>
      <w:marTop w:val="0"/>
      <w:marBottom w:val="0"/>
      <w:divBdr>
        <w:top w:val="none" w:sz="0" w:space="0" w:color="auto"/>
        <w:left w:val="none" w:sz="0" w:space="0" w:color="auto"/>
        <w:bottom w:val="none" w:sz="0" w:space="0" w:color="auto"/>
        <w:right w:val="none" w:sz="0" w:space="0" w:color="auto"/>
      </w:divBdr>
    </w:div>
    <w:div w:id="77813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publication/regulation-natural-health-products-consultation" TargetMode="External"/><Relationship Id="rId13" Type="http://schemas.openxmlformats.org/officeDocument/2006/relationships/hyperlink" Target="http://www.nzhealthtrust.co.nz/pdf/nhp/Permitted_substances_list-as_at_18_Dec_2015.x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uralhealthproducts@moh.govt.n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zhealthtrust.co.nz/nhp_prepared_submission.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ealth.govt.nz/publication/regulation-natural-health-products-consultation" TargetMode="External"/><Relationship Id="rId4" Type="http://schemas.openxmlformats.org/officeDocument/2006/relationships/settings" Target="settings.xml"/><Relationship Id="rId9" Type="http://schemas.openxmlformats.org/officeDocument/2006/relationships/hyperlink" Target="mailto:naturalhealthproducts@moh.govt.nz" TargetMode="External"/><Relationship Id="rId14" Type="http://schemas.openxmlformats.org/officeDocument/2006/relationships/hyperlink" Target="http://www.nzhealthtrust.co.nz/SO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E8DB2-EAD7-433D-A58F-1C04A3ED8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19</Pages>
  <Words>5819</Words>
  <Characters>33169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Hansen</dc:creator>
  <cp:keywords/>
  <dc:description/>
  <cp:lastModifiedBy>paul</cp:lastModifiedBy>
  <cp:revision>27</cp:revision>
  <cp:lastPrinted>2016-01-22T00:58:00Z</cp:lastPrinted>
  <dcterms:created xsi:type="dcterms:W3CDTF">2016-01-25T02:15:00Z</dcterms:created>
  <dcterms:modified xsi:type="dcterms:W3CDTF">2016-02-04T03:15:00Z</dcterms:modified>
</cp:coreProperties>
</file>